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3F" w:rsidRPr="00824BBD" w:rsidRDefault="003B569C" w:rsidP="00B87B3F">
      <w:pPr>
        <w:ind w:left="5760"/>
        <w:jc w:val="right"/>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-466725</wp:posOffset>
                </wp:positionV>
                <wp:extent cx="1485900" cy="20097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485900" cy="2009775"/>
                        </a:xfrm>
                        <a:prstGeom prst="rect">
                          <a:avLst/>
                        </a:prstGeom>
                        <a:solidFill>
                          <a:schemeClr val="lt1"/>
                        </a:solidFill>
                        <a:ln w="6350">
                          <a:noFill/>
                        </a:ln>
                      </wps:spPr>
                      <wps:txbx>
                        <w:txbxContent>
                          <w:p w:rsidR="003B569C" w:rsidRDefault="003B569C">
                            <w:r>
                              <w:rPr>
                                <w:noProof/>
                                <w:lang w:eastAsia="en-GB"/>
                              </w:rPr>
                              <w:drawing>
                                <wp:inline distT="0" distB="0" distL="0" distR="0" wp14:anchorId="37B9570A" wp14:editId="5C4CE03D">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8750" cy="1428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5pt;margin-top:-36.75pt;width:117pt;height:15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" fillcolor="white [3201]" stroked="f" strokeweight=".5pt">
                <v:textbox>
                  <w:txbxContent>
                    <w:p w:rsidR="003B569C" w:rsidRDefault="003B569C">
                      <w:r>
                        <w:rPr>
                          <w:noProof/>
                          <w:lang w:eastAsia="en-GB"/>
                        </w:rPr>
                        <w:drawing>
                          <wp:inline distT="0" distB="0" distL="0" distR="0" wp14:anchorId="37B9570A" wp14:editId="5C4CE03D">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8750" cy="1428750"/>
                                    </a:xfrm>
                                    <a:prstGeom prst="rect">
                                      <a:avLst/>
                                    </a:prstGeom>
                                  </pic:spPr>
                                </pic:pic>
                              </a:graphicData>
                            </a:graphic>
                          </wp:inline>
                        </w:drawing>
                      </w:r>
                    </w:p>
                  </w:txbxContent>
                </v:textbox>
              </v:shape>
            </w:pict>
          </mc:Fallback>
        </mc:AlternateContent>
      </w:r>
      <w:r w:rsidR="00B87B3F" w:rsidRPr="00824BBD">
        <w:rPr>
          <w:rFonts w:ascii="Arial" w:hAnsi="Arial" w:cs="Arial"/>
          <w:noProof/>
          <w:sz w:val="28"/>
          <w:szCs w:val="28"/>
          <w:lang w:eastAsia="en-GB"/>
        </w:rPr>
        <w:drawing>
          <wp:anchor distT="0" distB="0" distL="114300" distR="114300" simplePos="0" relativeHeight="251659264" behindDoc="1" locked="0" layoutInCell="1" allowOverlap="1" wp14:anchorId="50F93FA5" wp14:editId="050B835F">
            <wp:simplePos x="0" y="0"/>
            <wp:positionH relativeFrom="column">
              <wp:posOffset>194310</wp:posOffset>
            </wp:positionH>
            <wp:positionV relativeFrom="paragraph">
              <wp:posOffset>-139065</wp:posOffset>
            </wp:positionV>
            <wp:extent cx="942975" cy="1285875"/>
            <wp:effectExtent l="0" t="0" r="9525" b="0"/>
            <wp:wrapNone/>
            <wp:docPr id="3" name="Picture 3" descr="C:\Users\pgill\AppData\Local\Microsoft\Windows\Temporary Internet Files\Content.IE5\NLDAPGCO\CPS.jpg"/>
            <wp:cNvGraphicFramePr/>
            <a:graphic xmlns:a="http://schemas.openxmlformats.org/drawingml/2006/main">
              <a:graphicData uri="http://schemas.openxmlformats.org/drawingml/2006/picture">
                <pic:pic xmlns:pic="http://schemas.openxmlformats.org/drawingml/2006/picture">
                  <pic:nvPicPr>
                    <pic:cNvPr id="1" name="Picture 1" descr="C:\Users\pgill\AppData\Local\Microsoft\Windows\Temporary Internet Files\Content.IE5\NLDAPGCO\CPS.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105" cy="128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B3F" w:rsidRPr="00824BBD">
        <w:rPr>
          <w:rFonts w:ascii="Arial" w:hAnsi="Arial" w:cs="Arial"/>
          <w:sz w:val="28"/>
          <w:szCs w:val="28"/>
        </w:rPr>
        <w:t>Cranford Primary School</w:t>
      </w:r>
    </w:p>
    <w:p w:rsidR="00B87B3F" w:rsidRPr="00824BBD" w:rsidRDefault="00B87B3F" w:rsidP="00B87B3F">
      <w:pPr>
        <w:ind w:left="5760" w:firstLine="720"/>
        <w:jc w:val="right"/>
        <w:rPr>
          <w:rFonts w:ascii="Arial" w:hAnsi="Arial" w:cs="Arial"/>
          <w:sz w:val="28"/>
          <w:szCs w:val="28"/>
        </w:rPr>
      </w:pPr>
      <w:r w:rsidRPr="00824BBD">
        <w:rPr>
          <w:rFonts w:ascii="Arial" w:hAnsi="Arial" w:cs="Arial"/>
          <w:sz w:val="28"/>
          <w:szCs w:val="28"/>
        </w:rPr>
        <w:t>Berkeley Avenue</w:t>
      </w:r>
    </w:p>
    <w:p w:rsidR="00B87B3F" w:rsidRPr="00824BBD" w:rsidRDefault="00B87B3F" w:rsidP="00B87B3F">
      <w:pPr>
        <w:ind w:left="5760" w:firstLine="720"/>
        <w:jc w:val="right"/>
        <w:rPr>
          <w:rFonts w:ascii="Arial" w:hAnsi="Arial" w:cs="Arial"/>
          <w:sz w:val="28"/>
          <w:szCs w:val="28"/>
        </w:rPr>
      </w:pPr>
      <w:r w:rsidRPr="00824BBD">
        <w:rPr>
          <w:rFonts w:ascii="Arial" w:hAnsi="Arial" w:cs="Arial"/>
          <w:sz w:val="28"/>
          <w:szCs w:val="28"/>
        </w:rPr>
        <w:t>Hounslow</w:t>
      </w:r>
    </w:p>
    <w:p w:rsidR="00B87B3F" w:rsidRPr="00824BBD" w:rsidRDefault="00B87B3F" w:rsidP="00B87B3F">
      <w:pPr>
        <w:ind w:left="5760" w:firstLine="720"/>
        <w:jc w:val="right"/>
        <w:rPr>
          <w:rFonts w:ascii="Arial" w:hAnsi="Arial" w:cs="Arial"/>
          <w:sz w:val="28"/>
          <w:szCs w:val="28"/>
        </w:rPr>
      </w:pPr>
      <w:r w:rsidRPr="00824BBD">
        <w:rPr>
          <w:rFonts w:ascii="Arial" w:hAnsi="Arial" w:cs="Arial"/>
          <w:sz w:val="28"/>
          <w:szCs w:val="28"/>
        </w:rPr>
        <w:t>TW4 6LB</w:t>
      </w: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r w:rsidRPr="00856B3B">
        <w:rPr>
          <w:rFonts w:ascii="Arial" w:hAnsi="Arial" w:cs="Arial"/>
          <w:b/>
          <w:noProof/>
          <w:lang w:eastAsia="en-GB"/>
        </w:rPr>
        <mc:AlternateContent>
          <mc:Choice Requires="wps">
            <w:drawing>
              <wp:anchor distT="0" distB="0" distL="114300" distR="114300" simplePos="0" relativeHeight="251660288" behindDoc="0" locked="0" layoutInCell="1" allowOverlap="1" wp14:anchorId="25BB929A" wp14:editId="27F3F58A">
                <wp:simplePos x="0" y="0"/>
                <wp:positionH relativeFrom="column">
                  <wp:posOffset>419100</wp:posOffset>
                </wp:positionH>
                <wp:positionV relativeFrom="paragraph">
                  <wp:posOffset>20955</wp:posOffset>
                </wp:positionV>
                <wp:extent cx="5068570" cy="7286625"/>
                <wp:effectExtent l="0" t="0" r="1778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7286625"/>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rsidR="00127A47" w:rsidRDefault="00127A47" w:rsidP="00B87B3F">
                            <w:pPr>
                              <w:rPr>
                                <w:rFonts w:ascii="Arial" w:hAnsi="Arial" w:cs="Arial"/>
                                <w:sz w:val="96"/>
                                <w:szCs w:val="96"/>
                              </w:rPr>
                            </w:pPr>
                          </w:p>
                          <w:p w:rsidR="00127A47" w:rsidRPr="003114F7" w:rsidRDefault="007170F9" w:rsidP="00B87B3F">
                            <w:pPr>
                              <w:rPr>
                                <w:rFonts w:ascii="Arial" w:hAnsi="Arial" w:cs="Arial"/>
                                <w:b/>
                                <w:sz w:val="96"/>
                                <w:szCs w:val="96"/>
                              </w:rPr>
                            </w:pPr>
                            <w:r>
                              <w:rPr>
                                <w:rFonts w:ascii="Arial" w:hAnsi="Arial" w:cs="Arial"/>
                                <w:b/>
                                <w:sz w:val="96"/>
                                <w:szCs w:val="96"/>
                              </w:rPr>
                              <w:t>Complaints Procedure</w:t>
                            </w:r>
                            <w:r w:rsidR="00A9148D">
                              <w:rPr>
                                <w:rFonts w:ascii="Arial" w:hAnsi="Arial" w:cs="Arial"/>
                                <w:b/>
                                <w:sz w:val="96"/>
                                <w:szCs w:val="96"/>
                              </w:rPr>
                              <w:t xml:space="preserve"> </w:t>
                            </w:r>
                          </w:p>
                          <w:p w:rsidR="00127A47" w:rsidRPr="003114F7" w:rsidRDefault="00127A47" w:rsidP="00B87B3F">
                            <w:pPr>
                              <w:rPr>
                                <w:rFonts w:ascii="Arial" w:hAnsi="Arial" w:cs="Arial"/>
                                <w:sz w:val="32"/>
                                <w:szCs w:val="32"/>
                              </w:rPr>
                            </w:pPr>
                          </w:p>
                          <w:p w:rsidR="00127A47" w:rsidRDefault="00127A47" w:rsidP="00B87B3F">
                            <w:pPr>
                              <w:rPr>
                                <w:rFonts w:ascii="Arial" w:hAnsi="Arial" w:cs="Arial"/>
                                <w:sz w:val="32"/>
                                <w:szCs w:val="32"/>
                              </w:rPr>
                            </w:pPr>
                          </w:p>
                          <w:p w:rsidR="007170F9" w:rsidRDefault="007170F9" w:rsidP="00B87B3F">
                            <w:pPr>
                              <w:rPr>
                                <w:rFonts w:ascii="Arial" w:hAnsi="Arial" w:cs="Arial"/>
                                <w:sz w:val="32"/>
                                <w:szCs w:val="32"/>
                              </w:rPr>
                            </w:pPr>
                          </w:p>
                          <w:p w:rsidR="007170F9" w:rsidRDefault="007170F9" w:rsidP="00B87B3F">
                            <w:pPr>
                              <w:rPr>
                                <w:rFonts w:ascii="Arial" w:hAnsi="Arial" w:cs="Arial"/>
                                <w:sz w:val="32"/>
                                <w:szCs w:val="32"/>
                              </w:rPr>
                            </w:pPr>
                          </w:p>
                          <w:p w:rsidR="007170F9" w:rsidRDefault="007170F9" w:rsidP="00B87B3F">
                            <w:pPr>
                              <w:rPr>
                                <w:rFonts w:ascii="Arial" w:hAnsi="Arial" w:cs="Arial"/>
                                <w:sz w:val="32"/>
                                <w:szCs w:val="32"/>
                              </w:rPr>
                            </w:pPr>
                          </w:p>
                          <w:p w:rsidR="00127A47" w:rsidRPr="00824BBD" w:rsidRDefault="00127A47" w:rsidP="00B87B3F">
                            <w:pPr>
                              <w:rPr>
                                <w:rFonts w:ascii="Arial" w:hAnsi="Arial" w:cs="Arial"/>
                                <w:sz w:val="36"/>
                                <w:szCs w:val="36"/>
                              </w:rPr>
                            </w:pPr>
                            <w:r w:rsidRPr="003114F7">
                              <w:rPr>
                                <w:rFonts w:ascii="Arial" w:hAnsi="Arial" w:cs="Arial"/>
                                <w:sz w:val="32"/>
                                <w:szCs w:val="32"/>
                              </w:rPr>
                              <w:br/>
                            </w:r>
                            <w:r>
                              <w:rPr>
                                <w:rFonts w:ascii="Arial" w:hAnsi="Arial" w:cs="Arial"/>
                                <w:sz w:val="36"/>
                                <w:szCs w:val="36"/>
                              </w:rPr>
                              <w:br/>
                            </w:r>
                            <w:r w:rsidRPr="00824BBD">
                              <w:rPr>
                                <w:rFonts w:ascii="Arial" w:hAnsi="Arial" w:cs="Arial"/>
                                <w:sz w:val="36"/>
                                <w:szCs w:val="36"/>
                              </w:rPr>
                              <w:t xml:space="preserve">Date: </w:t>
                            </w:r>
                            <w:r w:rsidR="00EA2AC8">
                              <w:rPr>
                                <w:rFonts w:ascii="Arial" w:hAnsi="Arial" w:cs="Arial"/>
                                <w:sz w:val="36"/>
                                <w:szCs w:val="36"/>
                              </w:rPr>
                              <w:t>Spring</w:t>
                            </w:r>
                            <w:r w:rsidR="008B53D7">
                              <w:rPr>
                                <w:rFonts w:ascii="Arial" w:hAnsi="Arial" w:cs="Arial"/>
                                <w:sz w:val="36"/>
                                <w:szCs w:val="36"/>
                              </w:rPr>
                              <w:t xml:space="preserve"> 20</w:t>
                            </w:r>
                            <w:r w:rsidR="003B569C">
                              <w:rPr>
                                <w:rFonts w:ascii="Arial" w:hAnsi="Arial" w:cs="Arial"/>
                                <w:sz w:val="36"/>
                                <w:szCs w:val="36"/>
                              </w:rPr>
                              <w:t>24</w:t>
                            </w:r>
                          </w:p>
                          <w:p w:rsidR="00127A47" w:rsidRPr="00824BBD" w:rsidRDefault="00127A47" w:rsidP="00B87B3F">
                            <w:pPr>
                              <w:rPr>
                                <w:rFonts w:ascii="Arial" w:hAnsi="Arial" w:cs="Arial"/>
                                <w:sz w:val="36"/>
                                <w:szCs w:val="36"/>
                              </w:rPr>
                            </w:pPr>
                            <w:r>
                              <w:rPr>
                                <w:rFonts w:ascii="Arial" w:hAnsi="Arial" w:cs="Arial"/>
                                <w:sz w:val="36"/>
                                <w:szCs w:val="36"/>
                              </w:rPr>
                              <w:t xml:space="preserve">Review Date: </w:t>
                            </w:r>
                            <w:r w:rsidR="003B569C">
                              <w:rPr>
                                <w:rFonts w:ascii="Arial" w:hAnsi="Arial" w:cs="Arial"/>
                                <w:sz w:val="36"/>
                                <w:szCs w:val="36"/>
                              </w:rPr>
                              <w:t xml:space="preserve">Spring </w:t>
                            </w:r>
                            <w:r w:rsidR="00983675">
                              <w:rPr>
                                <w:rFonts w:ascii="Arial" w:hAnsi="Arial" w:cs="Arial"/>
                                <w:sz w:val="36"/>
                                <w:szCs w:val="36"/>
                              </w:rPr>
                              <w:t>202</w:t>
                            </w:r>
                            <w:r w:rsidR="003B569C">
                              <w:rPr>
                                <w:rFonts w:ascii="Arial" w:hAnsi="Arial" w:cs="Arial"/>
                                <w:sz w:val="36"/>
                                <w:szCs w:val="36"/>
                              </w:rPr>
                              <w:t>7</w:t>
                            </w:r>
                            <w:r>
                              <w:rPr>
                                <w:rFonts w:ascii="Arial" w:hAnsi="Arial" w:cs="Arial"/>
                                <w:sz w:val="36"/>
                                <w:szCs w:val="36"/>
                              </w:rPr>
                              <w:t xml:space="preserve"> (</w:t>
                            </w:r>
                            <w:r w:rsidRPr="00824BBD">
                              <w:rPr>
                                <w:rFonts w:ascii="Arial" w:hAnsi="Arial" w:cs="Arial"/>
                                <w:sz w:val="36"/>
                                <w:szCs w:val="36"/>
                              </w:rPr>
                              <w:t>or sooner if changes to the law or practice</w:t>
                            </w:r>
                            <w:r>
                              <w:rPr>
                                <w:rFonts w:ascii="Arial" w:hAnsi="Arial" w:cs="Arial"/>
                                <w:sz w:val="36"/>
                                <w:szCs w:val="36"/>
                              </w:rPr>
                              <w:t>)</w:t>
                            </w:r>
                            <w:r w:rsidRPr="00824BBD">
                              <w:rPr>
                                <w:rFonts w:ascii="Arial" w:hAnsi="Arial" w:cs="Arial"/>
                                <w:sz w:val="36"/>
                                <w:szCs w:val="36"/>
                              </w:rPr>
                              <w:t xml:space="preserve">. </w:t>
                            </w:r>
                          </w:p>
                          <w:p w:rsidR="00127A47" w:rsidRDefault="00127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B929A" id="Text Box 2" o:spid="_x0000_s1027" type="#_x0000_t202" style="position:absolute;left:0;text-align:left;margin-left:33pt;margin-top:1.65pt;width:399.1pt;height:5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" fillcolor="#8064a2 [3207]" strokecolor="#3f3151 [1607]" strokeweight="2pt">
                <v:textbox>
                  <w:txbxContent>
                    <w:p w:rsidR="00127A47" w:rsidRDefault="00127A47" w:rsidP="00B87B3F">
                      <w:pPr>
                        <w:rPr>
                          <w:rFonts w:ascii="Arial" w:hAnsi="Arial" w:cs="Arial"/>
                          <w:sz w:val="96"/>
                          <w:szCs w:val="96"/>
                        </w:rPr>
                      </w:pPr>
                    </w:p>
                    <w:p w:rsidR="00127A47" w:rsidRPr="003114F7" w:rsidRDefault="007170F9" w:rsidP="00B87B3F">
                      <w:pPr>
                        <w:rPr>
                          <w:rFonts w:ascii="Arial" w:hAnsi="Arial" w:cs="Arial"/>
                          <w:b/>
                          <w:sz w:val="96"/>
                          <w:szCs w:val="96"/>
                        </w:rPr>
                      </w:pPr>
                      <w:r>
                        <w:rPr>
                          <w:rFonts w:ascii="Arial" w:hAnsi="Arial" w:cs="Arial"/>
                          <w:b/>
                          <w:sz w:val="96"/>
                          <w:szCs w:val="96"/>
                        </w:rPr>
                        <w:t>Complaints Procedure</w:t>
                      </w:r>
                      <w:r w:rsidR="00A9148D">
                        <w:rPr>
                          <w:rFonts w:ascii="Arial" w:hAnsi="Arial" w:cs="Arial"/>
                          <w:b/>
                          <w:sz w:val="96"/>
                          <w:szCs w:val="96"/>
                        </w:rPr>
                        <w:t xml:space="preserve"> </w:t>
                      </w:r>
                    </w:p>
                    <w:p w:rsidR="00127A47" w:rsidRPr="003114F7" w:rsidRDefault="00127A47" w:rsidP="00B87B3F">
                      <w:pPr>
                        <w:rPr>
                          <w:rFonts w:ascii="Arial" w:hAnsi="Arial" w:cs="Arial"/>
                          <w:sz w:val="32"/>
                          <w:szCs w:val="32"/>
                        </w:rPr>
                      </w:pPr>
                    </w:p>
                    <w:p w:rsidR="00127A47" w:rsidRDefault="00127A47" w:rsidP="00B87B3F">
                      <w:pPr>
                        <w:rPr>
                          <w:rFonts w:ascii="Arial" w:hAnsi="Arial" w:cs="Arial"/>
                          <w:sz w:val="32"/>
                          <w:szCs w:val="32"/>
                        </w:rPr>
                      </w:pPr>
                    </w:p>
                    <w:p w:rsidR="007170F9" w:rsidRDefault="007170F9" w:rsidP="00B87B3F">
                      <w:pPr>
                        <w:rPr>
                          <w:rFonts w:ascii="Arial" w:hAnsi="Arial" w:cs="Arial"/>
                          <w:sz w:val="32"/>
                          <w:szCs w:val="32"/>
                        </w:rPr>
                      </w:pPr>
                    </w:p>
                    <w:p w:rsidR="007170F9" w:rsidRDefault="007170F9" w:rsidP="00B87B3F">
                      <w:pPr>
                        <w:rPr>
                          <w:rFonts w:ascii="Arial" w:hAnsi="Arial" w:cs="Arial"/>
                          <w:sz w:val="32"/>
                          <w:szCs w:val="32"/>
                        </w:rPr>
                      </w:pPr>
                    </w:p>
                    <w:p w:rsidR="007170F9" w:rsidRDefault="007170F9" w:rsidP="00B87B3F">
                      <w:pPr>
                        <w:rPr>
                          <w:rFonts w:ascii="Arial" w:hAnsi="Arial" w:cs="Arial"/>
                          <w:sz w:val="32"/>
                          <w:szCs w:val="32"/>
                        </w:rPr>
                      </w:pPr>
                    </w:p>
                    <w:p w:rsidR="00127A47" w:rsidRPr="00824BBD" w:rsidRDefault="00127A47" w:rsidP="00B87B3F">
                      <w:pPr>
                        <w:rPr>
                          <w:rFonts w:ascii="Arial" w:hAnsi="Arial" w:cs="Arial"/>
                          <w:sz w:val="36"/>
                          <w:szCs w:val="36"/>
                        </w:rPr>
                      </w:pPr>
                      <w:r w:rsidRPr="003114F7">
                        <w:rPr>
                          <w:rFonts w:ascii="Arial" w:hAnsi="Arial" w:cs="Arial"/>
                          <w:sz w:val="32"/>
                          <w:szCs w:val="32"/>
                        </w:rPr>
                        <w:br/>
                      </w:r>
                      <w:r>
                        <w:rPr>
                          <w:rFonts w:ascii="Arial" w:hAnsi="Arial" w:cs="Arial"/>
                          <w:sz w:val="36"/>
                          <w:szCs w:val="36"/>
                        </w:rPr>
                        <w:br/>
                      </w:r>
                      <w:r w:rsidRPr="00824BBD">
                        <w:rPr>
                          <w:rFonts w:ascii="Arial" w:hAnsi="Arial" w:cs="Arial"/>
                          <w:sz w:val="36"/>
                          <w:szCs w:val="36"/>
                        </w:rPr>
                        <w:t xml:space="preserve">Date: </w:t>
                      </w:r>
                      <w:r w:rsidR="00EA2AC8">
                        <w:rPr>
                          <w:rFonts w:ascii="Arial" w:hAnsi="Arial" w:cs="Arial"/>
                          <w:sz w:val="36"/>
                          <w:szCs w:val="36"/>
                        </w:rPr>
                        <w:t>Spring</w:t>
                      </w:r>
                      <w:r w:rsidR="008B53D7">
                        <w:rPr>
                          <w:rFonts w:ascii="Arial" w:hAnsi="Arial" w:cs="Arial"/>
                          <w:sz w:val="36"/>
                          <w:szCs w:val="36"/>
                        </w:rPr>
                        <w:t xml:space="preserve"> 20</w:t>
                      </w:r>
                      <w:r w:rsidR="003B569C">
                        <w:rPr>
                          <w:rFonts w:ascii="Arial" w:hAnsi="Arial" w:cs="Arial"/>
                          <w:sz w:val="36"/>
                          <w:szCs w:val="36"/>
                        </w:rPr>
                        <w:t>24</w:t>
                      </w:r>
                    </w:p>
                    <w:p w:rsidR="00127A47" w:rsidRPr="00824BBD" w:rsidRDefault="00127A47" w:rsidP="00B87B3F">
                      <w:pPr>
                        <w:rPr>
                          <w:rFonts w:ascii="Arial" w:hAnsi="Arial" w:cs="Arial"/>
                          <w:sz w:val="36"/>
                          <w:szCs w:val="36"/>
                        </w:rPr>
                      </w:pPr>
                      <w:r>
                        <w:rPr>
                          <w:rFonts w:ascii="Arial" w:hAnsi="Arial" w:cs="Arial"/>
                          <w:sz w:val="36"/>
                          <w:szCs w:val="36"/>
                        </w:rPr>
                        <w:t xml:space="preserve">Review Date: </w:t>
                      </w:r>
                      <w:r w:rsidR="003B569C">
                        <w:rPr>
                          <w:rFonts w:ascii="Arial" w:hAnsi="Arial" w:cs="Arial"/>
                          <w:sz w:val="36"/>
                          <w:szCs w:val="36"/>
                        </w:rPr>
                        <w:t xml:space="preserve">Spring </w:t>
                      </w:r>
                      <w:r w:rsidR="00983675">
                        <w:rPr>
                          <w:rFonts w:ascii="Arial" w:hAnsi="Arial" w:cs="Arial"/>
                          <w:sz w:val="36"/>
                          <w:szCs w:val="36"/>
                        </w:rPr>
                        <w:t>202</w:t>
                      </w:r>
                      <w:r w:rsidR="003B569C">
                        <w:rPr>
                          <w:rFonts w:ascii="Arial" w:hAnsi="Arial" w:cs="Arial"/>
                          <w:sz w:val="36"/>
                          <w:szCs w:val="36"/>
                        </w:rPr>
                        <w:t>7</w:t>
                      </w:r>
                      <w:r>
                        <w:rPr>
                          <w:rFonts w:ascii="Arial" w:hAnsi="Arial" w:cs="Arial"/>
                          <w:sz w:val="36"/>
                          <w:szCs w:val="36"/>
                        </w:rPr>
                        <w:t xml:space="preserve"> (</w:t>
                      </w:r>
                      <w:r w:rsidRPr="00824BBD">
                        <w:rPr>
                          <w:rFonts w:ascii="Arial" w:hAnsi="Arial" w:cs="Arial"/>
                          <w:sz w:val="36"/>
                          <w:szCs w:val="36"/>
                        </w:rPr>
                        <w:t>or sooner if changes to the law or practice</w:t>
                      </w:r>
                      <w:r>
                        <w:rPr>
                          <w:rFonts w:ascii="Arial" w:hAnsi="Arial" w:cs="Arial"/>
                          <w:sz w:val="36"/>
                          <w:szCs w:val="36"/>
                        </w:rPr>
                        <w:t>)</w:t>
                      </w:r>
                      <w:r w:rsidRPr="00824BBD">
                        <w:rPr>
                          <w:rFonts w:ascii="Arial" w:hAnsi="Arial" w:cs="Arial"/>
                          <w:sz w:val="36"/>
                          <w:szCs w:val="36"/>
                        </w:rPr>
                        <w:t xml:space="preserve">. </w:t>
                      </w:r>
                    </w:p>
                    <w:p w:rsidR="00127A47" w:rsidRDefault="00127A47"/>
                  </w:txbxContent>
                </v:textbox>
              </v:shape>
            </w:pict>
          </mc:Fallback>
        </mc:AlternateContent>
      </w: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Pr="001F0C91" w:rsidRDefault="00B87B3F" w:rsidP="00B87B3F">
      <w:pPr>
        <w:jc w:val="center"/>
        <w:rPr>
          <w:rFonts w:ascii="Arial" w:hAnsi="Arial" w:cs="Arial"/>
          <w:b/>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B87B3F" w:rsidRDefault="00B87B3F" w:rsidP="00B87B3F">
      <w:pPr>
        <w:jc w:val="center"/>
        <w:rPr>
          <w:rFonts w:ascii="Arial" w:hAnsi="Arial" w:cs="Arial"/>
          <w:lang w:eastAsia="en-GB"/>
        </w:rPr>
      </w:pPr>
    </w:p>
    <w:p w:rsidR="007170F9" w:rsidRPr="008C4866" w:rsidRDefault="007170F9" w:rsidP="007170F9">
      <w:pPr>
        <w:jc w:val="center"/>
        <w:rPr>
          <w:rFonts w:ascii="Arial" w:hAnsi="Arial" w:cs="Arial"/>
          <w:b/>
          <w:bCs/>
          <w:sz w:val="48"/>
          <w:u w:val="single"/>
        </w:rPr>
      </w:pPr>
      <w:r w:rsidRPr="008C4866">
        <w:rPr>
          <w:rFonts w:ascii="Arial" w:hAnsi="Arial" w:cs="Arial"/>
          <w:b/>
          <w:bCs/>
          <w:sz w:val="48"/>
          <w:u w:val="single"/>
        </w:rPr>
        <w:lastRenderedPageBreak/>
        <w:t>Complaints Procedure</w:t>
      </w:r>
    </w:p>
    <w:p w:rsidR="007170F9" w:rsidRPr="008C4866" w:rsidRDefault="007170F9" w:rsidP="007170F9">
      <w:pPr>
        <w:jc w:val="center"/>
        <w:rPr>
          <w:rFonts w:ascii="Arial" w:hAnsi="Arial" w:cs="Arial"/>
          <w:b/>
          <w:bCs/>
          <w:u w:val="single"/>
        </w:rPr>
      </w:pPr>
    </w:p>
    <w:p w:rsidR="007170F9" w:rsidRDefault="007170F9" w:rsidP="007170F9">
      <w:pPr>
        <w:jc w:val="both"/>
        <w:rPr>
          <w:rFonts w:ascii="Arial" w:hAnsi="Arial" w:cs="Arial"/>
          <w:sz w:val="23"/>
          <w:szCs w:val="23"/>
        </w:rPr>
      </w:pPr>
    </w:p>
    <w:p w:rsidR="007170F9" w:rsidRPr="00F91B2A" w:rsidRDefault="007170F9" w:rsidP="007170F9">
      <w:pPr>
        <w:jc w:val="both"/>
        <w:rPr>
          <w:rFonts w:ascii="Arial" w:hAnsi="Arial" w:cs="Arial"/>
        </w:rPr>
      </w:pPr>
      <w:r w:rsidRPr="00F91B2A">
        <w:rPr>
          <w:rFonts w:ascii="Arial" w:hAnsi="Arial" w:cs="Arial"/>
        </w:rPr>
        <w:t xml:space="preserve">It is in the best interests of pupils, parents and staff that all complaints are dealt with as efficiently and fairly as possible. The purpose of this policy is to make it clear how the rights and responsibilities of all involved are identified and that the correct procedure is followed to a satisfactory conclusion. </w:t>
      </w:r>
    </w:p>
    <w:p w:rsidR="007170F9" w:rsidRPr="00F91B2A" w:rsidRDefault="007170F9" w:rsidP="007170F9">
      <w:pPr>
        <w:jc w:val="both"/>
        <w:rPr>
          <w:rFonts w:ascii="Arial" w:hAnsi="Arial" w:cs="Arial"/>
        </w:rPr>
      </w:pPr>
    </w:p>
    <w:p w:rsidR="007170F9" w:rsidRPr="00F21EBF" w:rsidRDefault="007170F9" w:rsidP="007170F9">
      <w:pPr>
        <w:spacing w:before="120" w:after="120"/>
        <w:outlineLvl w:val="0"/>
        <w:rPr>
          <w:rFonts w:ascii="Arial" w:eastAsia="Calibri" w:hAnsi="Arial" w:cs="Arial"/>
          <w:b/>
          <w:color w:val="000000"/>
        </w:rPr>
      </w:pPr>
      <w:bookmarkStart w:id="0" w:name="_Toc152079983"/>
      <w:r w:rsidRPr="00F21EBF">
        <w:rPr>
          <w:rFonts w:ascii="Arial" w:eastAsia="Calibri" w:hAnsi="Arial" w:cs="Arial"/>
          <w:b/>
          <w:color w:val="000000"/>
        </w:rPr>
        <w:t>1. Aims</w:t>
      </w:r>
      <w:bookmarkEnd w:id="0"/>
    </w:p>
    <w:p w:rsidR="007170F9" w:rsidRPr="00F91B2A" w:rsidRDefault="007170F9" w:rsidP="007170F9">
      <w:pPr>
        <w:spacing w:after="120"/>
        <w:rPr>
          <w:rFonts w:ascii="Arial" w:eastAsia="MS Mincho" w:hAnsi="Arial" w:cs="Arial"/>
        </w:rPr>
      </w:pPr>
      <w:r w:rsidRPr="00F91B2A">
        <w:rPr>
          <w:rFonts w:ascii="Arial" w:eastAsia="MS Mincho" w:hAnsi="Arial" w:cs="Arial"/>
        </w:rPr>
        <w:t>Our school aims to meet its statutory obligations when responding to complaints from parents of pupils at the school, and others.</w:t>
      </w:r>
    </w:p>
    <w:p w:rsidR="007170F9" w:rsidRPr="00F91B2A" w:rsidRDefault="007170F9" w:rsidP="007170F9">
      <w:pPr>
        <w:spacing w:after="120"/>
        <w:rPr>
          <w:rFonts w:ascii="Arial" w:eastAsia="MS Mincho" w:hAnsi="Arial" w:cs="Arial"/>
        </w:rPr>
      </w:pPr>
      <w:r w:rsidRPr="00F91B2A">
        <w:rPr>
          <w:rFonts w:ascii="Arial" w:eastAsia="MS Mincho" w:hAnsi="Arial" w:cs="Arial"/>
        </w:rPr>
        <w:t>When responding to complaints, we aim to:</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Be impartial and non-adversarial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Facilitate a full and fair investigation by an independent person or panel, where necessary</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Address all the points at issue and provide an effective and prompt response</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Respect complainants’ desire for confidentiality</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Treat complainants with respect and courtesy</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Make sure that any decisions we make are lawful, rational, reasonable, fair and proportionate, in line with the principles of administrative law</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Keep complainants informed of the progress of the complaints process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Consider how the complaint can feed into school improvement evaluation processes</w:t>
      </w:r>
    </w:p>
    <w:p w:rsidR="007170F9" w:rsidRDefault="007170F9" w:rsidP="007170F9">
      <w:pPr>
        <w:spacing w:after="120"/>
        <w:rPr>
          <w:rFonts w:ascii="Arial" w:eastAsia="MS Mincho" w:hAnsi="Arial" w:cs="Arial"/>
        </w:rPr>
      </w:pPr>
    </w:p>
    <w:p w:rsidR="007170F9" w:rsidRPr="00F91B2A" w:rsidRDefault="007170F9" w:rsidP="007170F9">
      <w:pPr>
        <w:spacing w:after="120"/>
        <w:rPr>
          <w:rFonts w:ascii="Arial" w:eastAsia="MS Mincho" w:hAnsi="Arial" w:cs="Arial"/>
        </w:rPr>
      </w:pPr>
      <w:r w:rsidRPr="00F91B2A">
        <w:rPr>
          <w:rFonts w:ascii="Arial" w:eastAsia="MS Mincho" w:hAnsi="Arial" w:cs="Arial"/>
        </w:rPr>
        <w:t>We try to resolve concerns or complaints by informal means wherever possible. Where this is not possible, formal procedures will be followed.</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school will aim to give the complainant the opportunity to complete the complaints procedure in full. </w:t>
      </w:r>
    </w:p>
    <w:p w:rsidR="007170F9" w:rsidRPr="00F91B2A" w:rsidRDefault="007170F9" w:rsidP="007170F9">
      <w:pPr>
        <w:spacing w:after="120"/>
        <w:rPr>
          <w:rFonts w:ascii="Arial" w:eastAsia="MS Mincho" w:hAnsi="Arial" w:cs="Arial"/>
        </w:rPr>
      </w:pPr>
      <w:r w:rsidRPr="00F91B2A">
        <w:rPr>
          <w:rFonts w:ascii="Arial" w:eastAsia="MS Mincho" w:hAnsi="Arial" w:cs="Arial"/>
        </w:rPr>
        <w:t>To support this, we will make sure we publicise the existence of this policy and make it available on the school website.</w:t>
      </w:r>
    </w:p>
    <w:p w:rsidR="007170F9" w:rsidRPr="00F91B2A" w:rsidRDefault="007170F9" w:rsidP="007170F9">
      <w:pPr>
        <w:spacing w:after="120"/>
        <w:rPr>
          <w:rFonts w:ascii="Arial" w:eastAsia="MS Mincho" w:hAnsi="Arial" w:cs="Arial"/>
        </w:rPr>
      </w:pPr>
      <w:r w:rsidRPr="00F91B2A">
        <w:rPr>
          <w:rFonts w:ascii="Arial" w:eastAsia="MS Mincho" w:hAnsi="Arial" w:cs="Arial"/>
        </w:rPr>
        <w:t>Throughout the process, we will be sensitive to the needs of all parties involved, and make any reasonable adjustments needed to accommodate individuals.</w:t>
      </w:r>
    </w:p>
    <w:p w:rsidR="007170F9" w:rsidRPr="00F91B2A" w:rsidRDefault="007170F9" w:rsidP="007170F9">
      <w:pPr>
        <w:spacing w:after="120"/>
        <w:rPr>
          <w:rFonts w:ascii="Arial" w:eastAsia="MS Mincho" w:hAnsi="Arial" w:cs="Arial"/>
        </w:rPr>
      </w:pPr>
    </w:p>
    <w:p w:rsidR="007170F9" w:rsidRPr="00F21EBF" w:rsidRDefault="007170F9" w:rsidP="007170F9">
      <w:pPr>
        <w:spacing w:before="120" w:after="120"/>
        <w:outlineLvl w:val="0"/>
        <w:rPr>
          <w:rFonts w:ascii="Arial" w:eastAsia="Calibri" w:hAnsi="Arial" w:cs="Arial"/>
          <w:b/>
          <w:color w:val="000000"/>
        </w:rPr>
      </w:pPr>
      <w:bookmarkStart w:id="1" w:name="_Toc152079984"/>
      <w:r w:rsidRPr="00F21EBF">
        <w:rPr>
          <w:rFonts w:ascii="Arial" w:eastAsia="Calibri" w:hAnsi="Arial" w:cs="Arial"/>
          <w:b/>
          <w:color w:val="000000"/>
        </w:rPr>
        <w:t>2. Legislation and guidance</w:t>
      </w:r>
      <w:bookmarkEnd w:id="1"/>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This document meets the requirements of section 29 of the </w:t>
      </w:r>
      <w:hyperlink r:id="rId7" w:history="1">
        <w:r w:rsidRPr="00F91B2A">
          <w:rPr>
            <w:rFonts w:ascii="Arial" w:eastAsia="MS Mincho" w:hAnsi="Arial" w:cs="Arial"/>
            <w:color w:val="0072CC"/>
            <w:u w:val="single"/>
          </w:rPr>
          <w:t>Education Ac</w:t>
        </w:r>
        <w:r w:rsidRPr="00F91B2A">
          <w:rPr>
            <w:rFonts w:ascii="Arial" w:eastAsia="MS Mincho" w:hAnsi="Arial" w:cs="Arial"/>
            <w:color w:val="0072CC"/>
            <w:u w:val="single"/>
          </w:rPr>
          <w:t>t</w:t>
        </w:r>
        <w:r w:rsidRPr="00F91B2A">
          <w:rPr>
            <w:rFonts w:ascii="Arial" w:eastAsia="MS Mincho" w:hAnsi="Arial" w:cs="Arial"/>
            <w:color w:val="0072CC"/>
            <w:u w:val="single"/>
          </w:rPr>
          <w:t xml:space="preserve"> 2002</w:t>
        </w:r>
      </w:hyperlink>
      <w:r w:rsidRPr="00F91B2A">
        <w:rPr>
          <w:rFonts w:ascii="Arial" w:eastAsia="MS Mincho" w:hAnsi="Arial" w:cs="Arial"/>
        </w:rPr>
        <w:t xml:space="preserve">, which states that schools must have and make available a procedure to deal with all complaints relating to their school and to any community facilities or services that the school provides. </w:t>
      </w:r>
    </w:p>
    <w:p w:rsidR="007170F9" w:rsidRPr="00F91B2A" w:rsidRDefault="007170F9" w:rsidP="007170F9">
      <w:pPr>
        <w:spacing w:after="120"/>
        <w:rPr>
          <w:rFonts w:ascii="Arial" w:eastAsia="MS Mincho" w:hAnsi="Arial" w:cs="Arial"/>
        </w:rPr>
      </w:pPr>
      <w:r w:rsidRPr="00F91B2A">
        <w:rPr>
          <w:rFonts w:ascii="Arial" w:eastAsia="MS Mincho" w:hAnsi="Arial" w:cs="Arial"/>
        </w:rPr>
        <w:lastRenderedPageBreak/>
        <w:t xml:space="preserve">It is also based on </w:t>
      </w:r>
      <w:hyperlink r:id="rId8" w:history="1">
        <w:r w:rsidRPr="00F91B2A">
          <w:rPr>
            <w:rFonts w:ascii="Arial" w:eastAsia="MS Mincho" w:hAnsi="Arial" w:cs="Arial"/>
            <w:color w:val="0072CC"/>
            <w:u w:val="single"/>
            <w:shd w:val="clear" w:color="auto" w:fill="FFFFFF"/>
          </w:rPr>
          <w:t>guidance for scho</w:t>
        </w:r>
        <w:r w:rsidRPr="00F91B2A">
          <w:rPr>
            <w:rFonts w:ascii="Arial" w:eastAsia="MS Mincho" w:hAnsi="Arial" w:cs="Arial"/>
            <w:color w:val="0072CC"/>
            <w:u w:val="single"/>
            <w:shd w:val="clear" w:color="auto" w:fill="FFFFFF"/>
          </w:rPr>
          <w:t>o</w:t>
        </w:r>
        <w:r w:rsidRPr="00F91B2A">
          <w:rPr>
            <w:rFonts w:ascii="Arial" w:eastAsia="MS Mincho" w:hAnsi="Arial" w:cs="Arial"/>
            <w:color w:val="0072CC"/>
            <w:u w:val="single"/>
            <w:shd w:val="clear" w:color="auto" w:fill="FFFFFF"/>
          </w:rPr>
          <w:t>ls on complaints procedures</w:t>
        </w:r>
      </w:hyperlink>
      <w:r w:rsidRPr="00F91B2A">
        <w:rPr>
          <w:rFonts w:ascii="Arial" w:eastAsia="MS Mincho" w:hAnsi="Arial" w:cs="Arial"/>
        </w:rPr>
        <w:t xml:space="preserve"> from the Department for Education (</w:t>
      </w:r>
      <w:proofErr w:type="spellStart"/>
      <w:r w:rsidRPr="00F91B2A">
        <w:rPr>
          <w:rFonts w:ascii="Arial" w:eastAsia="MS Mincho" w:hAnsi="Arial" w:cs="Arial"/>
        </w:rPr>
        <w:t>DfE</w:t>
      </w:r>
      <w:proofErr w:type="spellEnd"/>
      <w:r w:rsidRPr="00F91B2A">
        <w:rPr>
          <w:rFonts w:ascii="Arial" w:eastAsia="MS Mincho" w:hAnsi="Arial" w:cs="Arial"/>
        </w:rPr>
        <w:t>), including the model procedure, and model procedure for dealing with serial and unreasonable complaints.</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In addition, it addresses duties set out in the </w:t>
      </w:r>
      <w:hyperlink r:id="rId9" w:history="1">
        <w:r w:rsidRPr="00F91B2A">
          <w:rPr>
            <w:rFonts w:ascii="Arial" w:eastAsia="MS Mincho" w:hAnsi="Arial" w:cs="Arial"/>
            <w:color w:val="0072CC"/>
            <w:u w:val="single"/>
          </w:rPr>
          <w:t>Early Years Foundation Stage st</w:t>
        </w:r>
        <w:r w:rsidRPr="00F91B2A">
          <w:rPr>
            <w:rFonts w:ascii="Arial" w:eastAsia="MS Mincho" w:hAnsi="Arial" w:cs="Arial"/>
            <w:color w:val="0072CC"/>
            <w:u w:val="single"/>
          </w:rPr>
          <w:t>a</w:t>
        </w:r>
        <w:r w:rsidRPr="00F91B2A">
          <w:rPr>
            <w:rFonts w:ascii="Arial" w:eastAsia="MS Mincho" w:hAnsi="Arial" w:cs="Arial"/>
            <w:color w:val="0072CC"/>
            <w:u w:val="single"/>
          </w:rPr>
          <w:t>tutory framework</w:t>
        </w:r>
      </w:hyperlink>
      <w:r w:rsidRPr="00F91B2A">
        <w:rPr>
          <w:rFonts w:ascii="Arial" w:eastAsia="MS Mincho" w:hAnsi="Arial" w:cs="Arial"/>
        </w:rPr>
        <w:t xml:space="preserve"> with regards to dealing with complaints about the school’s fulfilment of Early Years Foundation Stage requirements.</w:t>
      </w:r>
    </w:p>
    <w:p w:rsidR="007170F9" w:rsidRPr="00F91B2A" w:rsidRDefault="007170F9" w:rsidP="007170F9">
      <w:pPr>
        <w:spacing w:after="120"/>
        <w:rPr>
          <w:rFonts w:ascii="Arial" w:eastAsia="MS Mincho" w:hAnsi="Arial" w:cs="Arial"/>
        </w:rPr>
      </w:pPr>
    </w:p>
    <w:p w:rsidR="007170F9" w:rsidRPr="00F21EBF" w:rsidRDefault="007170F9" w:rsidP="007170F9">
      <w:pPr>
        <w:spacing w:before="120" w:after="120"/>
        <w:outlineLvl w:val="0"/>
        <w:rPr>
          <w:rFonts w:ascii="Arial" w:eastAsia="Calibri" w:hAnsi="Arial" w:cs="Arial"/>
          <w:b/>
          <w:color w:val="000000"/>
        </w:rPr>
      </w:pPr>
      <w:bookmarkStart w:id="2" w:name="_Toc152079985"/>
      <w:r w:rsidRPr="00F21EBF">
        <w:rPr>
          <w:rFonts w:ascii="Arial" w:eastAsia="Calibri" w:hAnsi="Arial" w:cs="Arial"/>
          <w:b/>
          <w:color w:val="000000"/>
        </w:rPr>
        <w:t>3. Definitions and scope</w:t>
      </w:r>
      <w:bookmarkEnd w:id="2"/>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3.1 Definitions</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w:t>
      </w:r>
      <w:proofErr w:type="spellStart"/>
      <w:r w:rsidRPr="00F91B2A">
        <w:rPr>
          <w:rFonts w:ascii="Arial" w:eastAsia="MS Mincho" w:hAnsi="Arial" w:cs="Arial"/>
        </w:rPr>
        <w:t>DfE</w:t>
      </w:r>
      <w:proofErr w:type="spellEnd"/>
      <w:r w:rsidRPr="00F91B2A">
        <w:rPr>
          <w:rFonts w:ascii="Arial" w:eastAsia="MS Mincho" w:hAnsi="Arial" w:cs="Arial"/>
        </w:rPr>
        <w:t xml:space="preserve"> guidance explains the difference between a concern and a complaint: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A </w:t>
      </w:r>
      <w:r w:rsidRPr="00F91B2A">
        <w:rPr>
          <w:rFonts w:ascii="Arial" w:eastAsia="MS Mincho" w:hAnsi="Arial" w:cs="Arial"/>
          <w:b/>
        </w:rPr>
        <w:t>concern</w:t>
      </w:r>
      <w:r w:rsidRPr="00F91B2A">
        <w:rPr>
          <w:rFonts w:ascii="Arial" w:eastAsia="MS Mincho" w:hAnsi="Arial" w:cs="Arial"/>
        </w:rPr>
        <w:t xml:space="preserve"> is defined as “an expression of worry or doubt over an issue considered to be important for which reassurances are sought”</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A </w:t>
      </w:r>
      <w:r w:rsidRPr="00F91B2A">
        <w:rPr>
          <w:rFonts w:ascii="Arial" w:eastAsia="MS Mincho" w:hAnsi="Arial" w:cs="Arial"/>
          <w:b/>
        </w:rPr>
        <w:t>complaint</w:t>
      </w:r>
      <w:r w:rsidRPr="00F91B2A">
        <w:rPr>
          <w:rFonts w:ascii="Arial" w:eastAsia="MS Mincho" w:hAnsi="Arial" w:cs="Arial"/>
        </w:rPr>
        <w:t xml:space="preserve"> is defined as “an expression of dissatisfaction however made, about actions taken or a lack of action”</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3.2 Scope</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school intends to resolve complaints informally where possible, at the earliest possible stage. </w:t>
      </w:r>
    </w:p>
    <w:p w:rsidR="007170F9" w:rsidRPr="00F91B2A" w:rsidRDefault="007170F9" w:rsidP="007170F9">
      <w:pPr>
        <w:spacing w:after="120"/>
        <w:rPr>
          <w:rFonts w:ascii="Arial" w:eastAsia="MS Mincho" w:hAnsi="Arial" w:cs="Arial"/>
        </w:rPr>
      </w:pPr>
      <w:r w:rsidRPr="00F91B2A">
        <w:rPr>
          <w:rFonts w:ascii="Arial" w:eastAsia="MS Mincho" w:hAnsi="Arial" w:cs="Arial"/>
        </w:rPr>
        <w:t>There may be occasions when complainants would like to raise their concerns formally. This policy outlines the procedure relating to handling such complaints.</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This policy does </w:t>
      </w:r>
      <w:r w:rsidRPr="00F91B2A">
        <w:rPr>
          <w:rFonts w:ascii="Arial" w:eastAsia="MS Mincho" w:hAnsi="Arial" w:cs="Arial"/>
          <w:b/>
        </w:rPr>
        <w:t>not</w:t>
      </w:r>
      <w:r w:rsidRPr="00F91B2A">
        <w:rPr>
          <w:rFonts w:ascii="Arial" w:eastAsia="MS Mincho" w:hAnsi="Arial" w:cs="Arial"/>
        </w:rPr>
        <w:t xml:space="preserve"> cover complaints procedures relating to:</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Admissions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Statutory assessments of special educational needs (SEN)</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Safeguarding matters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Suspension and permanent exclusion</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Whistle-blowing</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Staff grievances</w:t>
      </w:r>
    </w:p>
    <w:p w:rsidR="007170F9"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Staff discipline</w:t>
      </w:r>
    </w:p>
    <w:p w:rsidR="007170F9" w:rsidRPr="00F91B2A" w:rsidRDefault="007170F9" w:rsidP="007170F9">
      <w:pPr>
        <w:pStyle w:val="4Bulletedcopyblue"/>
        <w:numPr>
          <w:ilvl w:val="0"/>
          <w:numId w:val="3"/>
        </w:numPr>
        <w:rPr>
          <w:sz w:val="24"/>
          <w:szCs w:val="24"/>
          <w:lang w:val="en-GB"/>
        </w:rPr>
      </w:pPr>
      <w:r w:rsidRPr="00F91B2A">
        <w:rPr>
          <w:sz w:val="24"/>
          <w:szCs w:val="24"/>
          <w:lang w:val="en-GB"/>
        </w:rPr>
        <w:t>School re-organisation proposals</w:t>
      </w:r>
    </w:p>
    <w:p w:rsidR="007170F9" w:rsidRPr="00F91B2A" w:rsidRDefault="007170F9" w:rsidP="007170F9">
      <w:pPr>
        <w:pStyle w:val="4Bulletedcopyblue"/>
        <w:numPr>
          <w:ilvl w:val="0"/>
          <w:numId w:val="3"/>
        </w:numPr>
        <w:rPr>
          <w:sz w:val="24"/>
          <w:szCs w:val="24"/>
          <w:lang w:val="en-GB"/>
        </w:rPr>
      </w:pPr>
      <w:r w:rsidRPr="00F91B2A">
        <w:rPr>
          <w:sz w:val="24"/>
          <w:szCs w:val="24"/>
          <w:lang w:val="en-GB"/>
        </w:rPr>
        <w:t>Curriculum</w:t>
      </w:r>
    </w:p>
    <w:p w:rsidR="007170F9" w:rsidRPr="00E472B5" w:rsidRDefault="007170F9" w:rsidP="007170F9">
      <w:pPr>
        <w:pStyle w:val="4Bulletedcopyblue"/>
        <w:numPr>
          <w:ilvl w:val="0"/>
          <w:numId w:val="3"/>
        </w:numPr>
        <w:rPr>
          <w:sz w:val="24"/>
          <w:szCs w:val="24"/>
          <w:lang w:val="en-GB"/>
        </w:rPr>
      </w:pPr>
      <w:r w:rsidRPr="00F91B2A">
        <w:rPr>
          <w:sz w:val="24"/>
          <w:szCs w:val="24"/>
          <w:lang w:val="en-GB"/>
        </w:rPr>
        <w:t>Collective worship</w:t>
      </w:r>
    </w:p>
    <w:p w:rsidR="007170F9" w:rsidRDefault="007170F9" w:rsidP="007170F9">
      <w:pPr>
        <w:spacing w:after="120"/>
        <w:rPr>
          <w:rFonts w:ascii="Arial" w:eastAsia="MS Mincho" w:hAnsi="Arial" w:cs="Arial"/>
        </w:rPr>
      </w:pPr>
      <w:r w:rsidRPr="00F91B2A">
        <w:rPr>
          <w:rFonts w:ascii="Arial" w:eastAsia="MS Mincho" w:hAnsi="Arial" w:cs="Arial"/>
        </w:rPr>
        <w:t>Please see our separate policies for procedures relating to these types of complaint.</w:t>
      </w:r>
    </w:p>
    <w:p w:rsidR="007170F9" w:rsidRPr="00F91B2A" w:rsidRDefault="007170F9" w:rsidP="007170F9">
      <w:pPr>
        <w:spacing w:after="120"/>
        <w:rPr>
          <w:rFonts w:ascii="Arial" w:eastAsia="MS Mincho" w:hAnsi="Arial" w:cs="Arial"/>
        </w:rPr>
      </w:pPr>
      <w:r w:rsidRPr="00F91B2A">
        <w:rPr>
          <w:rFonts w:ascii="Arial" w:eastAsia="MS Mincho" w:hAnsi="Arial" w:cs="Arial"/>
        </w:rPr>
        <w:t>Complaints about services provided by other providers who use school premises or facilities should be directed to the provider concerned.</w:t>
      </w:r>
    </w:p>
    <w:p w:rsidR="007170F9" w:rsidRPr="00F21EBF" w:rsidRDefault="007170F9" w:rsidP="007170F9">
      <w:pPr>
        <w:spacing w:before="120" w:after="120"/>
        <w:outlineLvl w:val="0"/>
        <w:rPr>
          <w:rFonts w:ascii="Arial" w:eastAsia="Calibri" w:hAnsi="Arial" w:cs="Arial"/>
          <w:b/>
          <w:color w:val="000000"/>
        </w:rPr>
      </w:pPr>
      <w:bookmarkStart w:id="3" w:name="_Toc152079986"/>
      <w:r w:rsidRPr="00F21EBF">
        <w:rPr>
          <w:rFonts w:ascii="Arial" w:eastAsia="Calibri" w:hAnsi="Arial" w:cs="Arial"/>
          <w:b/>
          <w:color w:val="000000"/>
        </w:rPr>
        <w:t>4. Roles and responsibilities</w:t>
      </w:r>
      <w:bookmarkEnd w:id="3"/>
      <w:r w:rsidRPr="00F21EBF">
        <w:rPr>
          <w:rFonts w:ascii="Arial" w:eastAsia="Calibri" w:hAnsi="Arial" w:cs="Arial"/>
          <w:b/>
          <w:color w:val="000000"/>
        </w:rPr>
        <w:t xml:space="preserve"> </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 xml:space="preserve">4.1 The complainant </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complainant will get a more effective and timely response to their complaint if they: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Follow these procedures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lastRenderedPageBreak/>
        <w:t xml:space="preserve">Co-operate with the school throughout the process, and respond to deadlines and communication promptly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Ask for assistance as needed</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Treat all those involved with respect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Do not publish details about the complaint on social media </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4.2 The investigator</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An individual will be appointed to look into the complaint and establish the facts. They will: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Interview all relevant parties, keeping notes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Consider records and any written evidence and keep these securely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Prepare a comprehensive report to the </w:t>
      </w:r>
      <w:proofErr w:type="spellStart"/>
      <w:r w:rsidRPr="00F91B2A">
        <w:rPr>
          <w:rFonts w:ascii="Arial" w:eastAsia="MS Mincho" w:hAnsi="Arial" w:cs="Arial"/>
        </w:rPr>
        <w:t>headteacher</w:t>
      </w:r>
      <w:proofErr w:type="spellEnd"/>
      <w:r w:rsidRPr="00F91B2A">
        <w:rPr>
          <w:rFonts w:ascii="Arial" w:eastAsia="MS Mincho" w:hAnsi="Arial" w:cs="Arial"/>
        </w:rPr>
        <w:t xml:space="preserve"> or complaints committee, which includes the facts and potential solutions</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4.3 The complaints co-ordinator</w:t>
      </w:r>
    </w:p>
    <w:p w:rsidR="007170F9" w:rsidRPr="00F91B2A" w:rsidRDefault="007170F9" w:rsidP="007170F9">
      <w:pPr>
        <w:spacing w:after="120"/>
        <w:rPr>
          <w:rFonts w:ascii="Arial" w:eastAsia="MS Mincho" w:hAnsi="Arial" w:cs="Arial"/>
        </w:rPr>
      </w:pPr>
      <w:r w:rsidRPr="00F91B2A">
        <w:rPr>
          <w:rFonts w:ascii="Arial" w:eastAsia="MS Mincho" w:hAnsi="Arial" w:cs="Arial"/>
        </w:rPr>
        <w:t>The complaints co-ordinator can be:</w:t>
      </w:r>
    </w:p>
    <w:p w:rsidR="007170F9"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The </w:t>
      </w:r>
      <w:proofErr w:type="spellStart"/>
      <w:r w:rsidRPr="00F91B2A">
        <w:rPr>
          <w:rFonts w:ascii="Arial" w:eastAsia="MS Mincho" w:hAnsi="Arial" w:cs="Arial"/>
        </w:rPr>
        <w:t>headteacher</w:t>
      </w:r>
      <w:proofErr w:type="spellEnd"/>
      <w:r w:rsidRPr="00F91B2A">
        <w:rPr>
          <w:rFonts w:ascii="Arial" w:eastAsia="MS Mincho" w:hAnsi="Arial" w:cs="Arial"/>
        </w:rPr>
        <w:t xml:space="preserve">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The designated complaints governor</w:t>
      </w:r>
    </w:p>
    <w:p w:rsidR="007170F9" w:rsidRPr="00E472B5"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Any other staff member providing administrative support</w:t>
      </w:r>
    </w:p>
    <w:p w:rsidR="007170F9" w:rsidRPr="00F91B2A" w:rsidRDefault="007170F9" w:rsidP="007170F9">
      <w:pPr>
        <w:spacing w:after="120"/>
        <w:ind w:left="340" w:hanging="170"/>
        <w:rPr>
          <w:rFonts w:ascii="Arial" w:eastAsia="MS Mincho" w:hAnsi="Arial" w:cs="Arial"/>
        </w:rPr>
      </w:pPr>
      <w:r w:rsidRPr="00F91B2A">
        <w:rPr>
          <w:rFonts w:ascii="Arial" w:eastAsia="MS Mincho" w:hAnsi="Arial" w:cs="Arial"/>
        </w:rPr>
        <w:t>The complaints co-ordinator will:</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Keep the complainant up to date at each stage in the procedure</w:t>
      </w:r>
    </w:p>
    <w:p w:rsidR="007170F9"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Make sure the process runs smoothly by liaising with staff members, the </w:t>
      </w:r>
      <w:proofErr w:type="spellStart"/>
      <w:r w:rsidRPr="00F91B2A">
        <w:rPr>
          <w:rFonts w:ascii="Arial" w:eastAsia="MS Mincho" w:hAnsi="Arial" w:cs="Arial"/>
        </w:rPr>
        <w:t>headteacher</w:t>
      </w:r>
      <w:proofErr w:type="spellEnd"/>
      <w:r w:rsidRPr="00F91B2A">
        <w:rPr>
          <w:rFonts w:ascii="Arial" w:eastAsia="MS Mincho" w:hAnsi="Arial" w:cs="Arial"/>
        </w:rPr>
        <w:t xml:space="preserve">, </w:t>
      </w:r>
      <w:proofErr w:type="gramStart"/>
      <w:r w:rsidRPr="00F91B2A">
        <w:rPr>
          <w:rFonts w:ascii="Arial" w:eastAsia="MS Mincho" w:hAnsi="Arial" w:cs="Arial"/>
        </w:rPr>
        <w:t>chair</w:t>
      </w:r>
      <w:proofErr w:type="gramEnd"/>
      <w:r w:rsidRPr="00F91B2A">
        <w:rPr>
          <w:rFonts w:ascii="Arial" w:eastAsia="MS Mincho" w:hAnsi="Arial" w:cs="Arial"/>
        </w:rPr>
        <w:t xml:space="preserve"> of governors, clerk and</w:t>
      </w:r>
      <w:r>
        <w:rPr>
          <w:rFonts w:ascii="Arial" w:eastAsia="MS Mincho" w:hAnsi="Arial" w:cs="Arial"/>
        </w:rPr>
        <w:t xml:space="preserve"> the local authority.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 Be aware of issues relating to:</w:t>
      </w:r>
    </w:p>
    <w:p w:rsidR="007170F9" w:rsidRPr="00F91B2A" w:rsidRDefault="007170F9" w:rsidP="007170F9">
      <w:pPr>
        <w:numPr>
          <w:ilvl w:val="1"/>
          <w:numId w:val="3"/>
        </w:numPr>
        <w:spacing w:after="120" w:line="240" w:lineRule="auto"/>
        <w:rPr>
          <w:rFonts w:ascii="Arial" w:eastAsia="MS Mincho" w:hAnsi="Arial" w:cs="Arial"/>
        </w:rPr>
      </w:pPr>
      <w:r w:rsidRPr="00F91B2A">
        <w:rPr>
          <w:rFonts w:ascii="Arial" w:eastAsia="MS Mincho" w:hAnsi="Arial" w:cs="Arial"/>
        </w:rPr>
        <w:t>Sharing third-party information</w:t>
      </w:r>
    </w:p>
    <w:p w:rsidR="007170F9" w:rsidRPr="00F91B2A" w:rsidRDefault="007170F9" w:rsidP="007170F9">
      <w:pPr>
        <w:numPr>
          <w:ilvl w:val="1"/>
          <w:numId w:val="3"/>
        </w:numPr>
        <w:spacing w:after="120" w:line="240" w:lineRule="auto"/>
        <w:rPr>
          <w:rFonts w:ascii="Arial" w:eastAsia="MS Mincho" w:hAnsi="Arial" w:cs="Arial"/>
        </w:rPr>
      </w:pPr>
      <w:r w:rsidRPr="00F91B2A">
        <w:rPr>
          <w:rFonts w:ascii="Arial" w:eastAsia="MS Mincho" w:hAnsi="Arial" w:cs="Arial"/>
        </w:rPr>
        <w:t>Additional support needed by complainants; for example, interpretation support or where the complainant is a child or young person</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Keep records</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4.4 Clerk to the governing board</w:t>
      </w:r>
    </w:p>
    <w:p w:rsidR="007170F9" w:rsidRPr="00F91B2A" w:rsidRDefault="007170F9" w:rsidP="007170F9">
      <w:pPr>
        <w:spacing w:after="120"/>
        <w:rPr>
          <w:rFonts w:ascii="Arial" w:eastAsia="MS Mincho" w:hAnsi="Arial" w:cs="Arial"/>
        </w:rPr>
      </w:pPr>
      <w:r w:rsidRPr="00F91B2A">
        <w:rPr>
          <w:rFonts w:ascii="Arial" w:eastAsia="MS Mincho" w:hAnsi="Arial" w:cs="Arial"/>
        </w:rPr>
        <w:t>The clerk will:</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Be the contact point for the complainant and the complaints committee, including circulating the relevant papers and evidence before complaints committee meetings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Arrange the complaints hearing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Record and circulate the minutes and outcome of the hearing </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4.5 Committee chair</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committee chair will: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Chair the meeting, ensuring that everyone is treated with respect throughout</w:t>
      </w:r>
    </w:p>
    <w:p w:rsidR="007170F9"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Make sure all parties see the relevant information, understand the purpose of the committee, and are allowed to present their case </w:t>
      </w:r>
    </w:p>
    <w:p w:rsidR="007170F9" w:rsidRPr="00F91B2A" w:rsidRDefault="007170F9" w:rsidP="007170F9">
      <w:pPr>
        <w:spacing w:after="120" w:line="240" w:lineRule="auto"/>
        <w:ind w:left="340"/>
        <w:rPr>
          <w:rFonts w:ascii="Arial" w:eastAsia="MS Mincho" w:hAnsi="Arial" w:cs="Arial"/>
        </w:rPr>
      </w:pPr>
    </w:p>
    <w:p w:rsidR="007170F9" w:rsidRPr="00F21EBF" w:rsidRDefault="007170F9" w:rsidP="007170F9">
      <w:pPr>
        <w:spacing w:before="120" w:after="120"/>
        <w:outlineLvl w:val="0"/>
        <w:rPr>
          <w:rFonts w:ascii="Arial" w:eastAsia="Calibri" w:hAnsi="Arial" w:cs="Arial"/>
          <w:b/>
          <w:color w:val="000000"/>
        </w:rPr>
      </w:pPr>
      <w:bookmarkStart w:id="4" w:name="_Toc152079987"/>
      <w:r w:rsidRPr="00F21EBF">
        <w:rPr>
          <w:rFonts w:ascii="Arial" w:eastAsia="Calibri" w:hAnsi="Arial" w:cs="Arial"/>
          <w:b/>
          <w:color w:val="000000"/>
        </w:rPr>
        <w:lastRenderedPageBreak/>
        <w:t>5. Principles for investigation</w:t>
      </w:r>
      <w:bookmarkEnd w:id="4"/>
    </w:p>
    <w:p w:rsidR="007170F9" w:rsidRPr="00F91B2A" w:rsidRDefault="007170F9" w:rsidP="007170F9">
      <w:pPr>
        <w:spacing w:after="120"/>
        <w:rPr>
          <w:rFonts w:ascii="Arial" w:eastAsia="MS Mincho" w:hAnsi="Arial" w:cs="Arial"/>
        </w:rPr>
      </w:pPr>
      <w:r w:rsidRPr="00F91B2A">
        <w:rPr>
          <w:rFonts w:ascii="Arial" w:eastAsia="MS Mincho" w:hAnsi="Arial" w:cs="Arial"/>
        </w:rPr>
        <w:t>When investigating a complaint, we will try to clarify:</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What has happened</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Who was involved</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What the complainant feels would put things right</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5.1 Timescales</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complainant must raise the complaint within 3 months of the incident. If the complaint is about a series of related incidents, they must raise the complaint within 3 months of the last incident. </w:t>
      </w:r>
    </w:p>
    <w:p w:rsidR="007170F9" w:rsidRPr="00F91B2A" w:rsidRDefault="007170F9" w:rsidP="007170F9">
      <w:pPr>
        <w:spacing w:after="120"/>
        <w:rPr>
          <w:rFonts w:ascii="Arial" w:eastAsia="MS Mincho" w:hAnsi="Arial" w:cs="Arial"/>
        </w:rPr>
      </w:pPr>
      <w:r w:rsidRPr="00F91B2A">
        <w:rPr>
          <w:rFonts w:ascii="Arial" w:eastAsia="MS Mincho" w:hAnsi="Arial" w:cs="Arial"/>
        </w:rPr>
        <w:t>We will consider exceptions to this timeframe in circumstances where there were valid reasons for not making a complaint at that time and the complaint can still be investigated in a fair manner for all involved.</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When complaints are made out of term time, we will consider them to have been received on the first school day after the holiday period. </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If at any point we cannot meet the timescales we have set out in this policy, we will: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Set new time limits with the complainant </w:t>
      </w:r>
    </w:p>
    <w:p w:rsidR="007170F9"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Send the complainant details of the new deadline and explain the delay </w:t>
      </w:r>
    </w:p>
    <w:p w:rsidR="007170F9" w:rsidRPr="00E472B5" w:rsidRDefault="007170F9" w:rsidP="007170F9">
      <w:pPr>
        <w:spacing w:after="120"/>
        <w:ind w:left="340"/>
        <w:rPr>
          <w:rFonts w:ascii="Arial" w:eastAsia="MS Mincho" w:hAnsi="Arial" w:cs="Arial"/>
        </w:rPr>
      </w:pPr>
    </w:p>
    <w:p w:rsidR="007170F9" w:rsidRPr="00F21EBF" w:rsidRDefault="007170F9" w:rsidP="007170F9">
      <w:pPr>
        <w:spacing w:before="120" w:after="120"/>
        <w:outlineLvl w:val="0"/>
        <w:rPr>
          <w:rFonts w:ascii="Arial" w:eastAsia="Calibri" w:hAnsi="Arial" w:cs="Arial"/>
          <w:b/>
          <w:color w:val="000000"/>
        </w:rPr>
      </w:pPr>
      <w:bookmarkStart w:id="5" w:name="_Toc152079988"/>
      <w:r w:rsidRPr="00F21EBF">
        <w:rPr>
          <w:rFonts w:ascii="Arial" w:eastAsia="Calibri" w:hAnsi="Arial" w:cs="Arial"/>
          <w:b/>
          <w:color w:val="000000"/>
        </w:rPr>
        <w:t xml:space="preserve">6. Stages of complaint (not complaints against the </w:t>
      </w:r>
      <w:proofErr w:type="spellStart"/>
      <w:r w:rsidRPr="00F21EBF">
        <w:rPr>
          <w:rFonts w:ascii="Arial" w:eastAsia="Calibri" w:hAnsi="Arial" w:cs="Arial"/>
          <w:b/>
          <w:color w:val="000000"/>
        </w:rPr>
        <w:t>headteacher</w:t>
      </w:r>
      <w:proofErr w:type="spellEnd"/>
      <w:r w:rsidRPr="00F21EBF">
        <w:rPr>
          <w:rFonts w:ascii="Arial" w:eastAsia="Calibri" w:hAnsi="Arial" w:cs="Arial"/>
          <w:b/>
          <w:color w:val="000000"/>
        </w:rPr>
        <w:t xml:space="preserve"> or governors)</w:t>
      </w:r>
      <w:bookmarkEnd w:id="5"/>
    </w:p>
    <w:p w:rsidR="007170F9" w:rsidRDefault="007170F9" w:rsidP="007170F9">
      <w:pPr>
        <w:spacing w:before="240" w:after="120"/>
        <w:rPr>
          <w:rFonts w:ascii="Arial" w:eastAsia="MS Mincho" w:hAnsi="Arial" w:cs="Arial"/>
          <w:b/>
          <w:color w:val="12263F"/>
        </w:rPr>
      </w:pPr>
      <w:r>
        <w:rPr>
          <w:rFonts w:ascii="Arial" w:eastAsia="MS Mincho" w:hAnsi="Arial" w:cs="Arial"/>
          <w:b/>
          <w:color w:val="12263F"/>
        </w:rPr>
        <w:t xml:space="preserve">6.1 Stage 1: Informal stage </w:t>
      </w:r>
    </w:p>
    <w:p w:rsidR="007170F9" w:rsidRDefault="007170F9" w:rsidP="007170F9">
      <w:pPr>
        <w:spacing w:before="240" w:after="120"/>
        <w:rPr>
          <w:rFonts w:ascii="Arial" w:eastAsia="MS Mincho" w:hAnsi="Arial" w:cs="Arial"/>
          <w:b/>
          <w:color w:val="12263F"/>
        </w:rPr>
      </w:pPr>
      <w:r w:rsidRPr="00E472B5">
        <w:rPr>
          <w:rFonts w:ascii="Arial" w:eastAsia="MS Mincho" w:hAnsi="Arial" w:cs="Arial"/>
          <w:b/>
          <w:color w:val="12263F"/>
        </w:rPr>
        <w:t>The school wishes to work in partnership with parents and carers. If a parent/carer has an issue or complaint, they should bring it to the school's attention promptly. It is often a child's class teacher who can best deal with the complaint</w:t>
      </w:r>
    </w:p>
    <w:p w:rsidR="007170F9" w:rsidRDefault="007170F9" w:rsidP="007170F9">
      <w:pPr>
        <w:jc w:val="both"/>
        <w:rPr>
          <w:rFonts w:ascii="Arial" w:hAnsi="Arial" w:cs="Arial"/>
          <w:sz w:val="23"/>
          <w:szCs w:val="23"/>
        </w:rPr>
      </w:pPr>
      <w:r w:rsidRPr="008C4866">
        <w:rPr>
          <w:rFonts w:ascii="Arial" w:hAnsi="Arial" w:cs="Arial"/>
          <w:sz w:val="23"/>
          <w:szCs w:val="23"/>
        </w:rPr>
        <w:t xml:space="preserve">If the complaint is about the teacher, or if the teacher feels unable to answer the complaint, it will usually be passed onto the Year Group Leader. If this fails to resolve the matter, then </w:t>
      </w:r>
      <w:r>
        <w:rPr>
          <w:rFonts w:ascii="Arial" w:hAnsi="Arial" w:cs="Arial"/>
          <w:sz w:val="23"/>
          <w:szCs w:val="23"/>
        </w:rPr>
        <w:t xml:space="preserve">either the Phase Leader or </w:t>
      </w:r>
      <w:r w:rsidRPr="008C4866">
        <w:rPr>
          <w:rFonts w:ascii="Arial" w:hAnsi="Arial" w:cs="Arial"/>
          <w:sz w:val="23"/>
          <w:szCs w:val="23"/>
        </w:rPr>
        <w:t xml:space="preserve">a member of the Senior </w:t>
      </w:r>
      <w:r>
        <w:rPr>
          <w:rFonts w:ascii="Arial" w:hAnsi="Arial" w:cs="Arial"/>
          <w:sz w:val="23"/>
          <w:szCs w:val="23"/>
        </w:rPr>
        <w:t>Leadership</w:t>
      </w:r>
      <w:r w:rsidRPr="008C4866">
        <w:rPr>
          <w:rFonts w:ascii="Arial" w:hAnsi="Arial" w:cs="Arial"/>
          <w:sz w:val="23"/>
          <w:szCs w:val="23"/>
        </w:rPr>
        <w:t xml:space="preserve"> Team will meet with the parents. Finally, if the matter is still unresolved then the </w:t>
      </w:r>
      <w:proofErr w:type="spellStart"/>
      <w:r w:rsidRPr="008C4866">
        <w:rPr>
          <w:rFonts w:ascii="Arial" w:hAnsi="Arial" w:cs="Arial"/>
          <w:sz w:val="23"/>
          <w:szCs w:val="23"/>
        </w:rPr>
        <w:t>Headteacher</w:t>
      </w:r>
      <w:proofErr w:type="spellEnd"/>
      <w:r w:rsidRPr="008C4866">
        <w:rPr>
          <w:rFonts w:ascii="Arial" w:hAnsi="Arial" w:cs="Arial"/>
          <w:sz w:val="23"/>
          <w:szCs w:val="23"/>
        </w:rPr>
        <w:t xml:space="preserve"> will be informed.</w:t>
      </w:r>
    </w:p>
    <w:p w:rsidR="007170F9" w:rsidRPr="00F91B2A" w:rsidRDefault="007170F9" w:rsidP="007170F9">
      <w:pPr>
        <w:spacing w:after="120"/>
        <w:rPr>
          <w:rFonts w:ascii="Arial" w:eastAsia="MS Mincho" w:hAnsi="Arial" w:cs="Arial"/>
        </w:rPr>
      </w:pPr>
      <w:r w:rsidRPr="00F91B2A">
        <w:rPr>
          <w:rFonts w:ascii="Arial" w:eastAsia="MS Mincho" w:hAnsi="Arial" w:cs="Arial"/>
        </w:rPr>
        <w:t>The school will take informal concerns seriously and make every effort to resolve the matter quickly. It may be the case that the provision or clarification of information will resolve the issue.</w:t>
      </w:r>
    </w:p>
    <w:p w:rsidR="007170F9" w:rsidRPr="00F91B2A" w:rsidRDefault="007170F9" w:rsidP="007170F9">
      <w:pPr>
        <w:spacing w:after="120"/>
        <w:rPr>
          <w:rFonts w:ascii="Arial" w:eastAsia="MS Mincho" w:hAnsi="Arial" w:cs="Arial"/>
        </w:rPr>
      </w:pPr>
      <w:r w:rsidRPr="00F91B2A">
        <w:rPr>
          <w:rFonts w:ascii="Arial" w:eastAsia="MS Mincho" w:hAnsi="Arial" w:cs="Arial"/>
        </w:rPr>
        <w:t>The school will acknowledge informal complaints within</w:t>
      </w:r>
      <w:r>
        <w:rPr>
          <w:rFonts w:ascii="Arial" w:eastAsia="MS Mincho" w:hAnsi="Arial" w:cs="Arial"/>
        </w:rPr>
        <w:t xml:space="preserve"> three </w:t>
      </w:r>
      <w:r w:rsidRPr="00F91B2A">
        <w:rPr>
          <w:rFonts w:ascii="Arial" w:eastAsia="MS Mincho" w:hAnsi="Arial" w:cs="Arial"/>
        </w:rPr>
        <w:t xml:space="preserve">school days, and investigate and provide a response within </w:t>
      </w:r>
      <w:r>
        <w:rPr>
          <w:rFonts w:ascii="Arial" w:eastAsia="MS Mincho" w:hAnsi="Arial" w:cs="Arial"/>
        </w:rPr>
        <w:t xml:space="preserve">ten </w:t>
      </w:r>
      <w:r w:rsidRPr="00F91B2A">
        <w:rPr>
          <w:rFonts w:ascii="Arial" w:eastAsia="MS Mincho" w:hAnsi="Arial" w:cs="Arial"/>
        </w:rPr>
        <w:t>school days.</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informal stage will involve a meeting between the complainant and </w:t>
      </w:r>
      <w:r>
        <w:rPr>
          <w:rFonts w:ascii="Arial" w:eastAsia="MS Mincho" w:hAnsi="Arial" w:cs="Arial"/>
        </w:rPr>
        <w:t>a teacher and/or a member of the Senior Leadership Team</w:t>
      </w:r>
      <w:r w:rsidRPr="00F91B2A">
        <w:rPr>
          <w:rFonts w:ascii="Arial" w:eastAsia="MS Mincho" w:hAnsi="Arial" w:cs="Arial"/>
        </w:rPr>
        <w:t xml:space="preserve"> as appropriate.</w:t>
      </w:r>
    </w:p>
    <w:p w:rsidR="007170F9" w:rsidRPr="00F91B2A" w:rsidRDefault="007170F9" w:rsidP="007170F9">
      <w:pPr>
        <w:spacing w:after="120"/>
        <w:rPr>
          <w:rFonts w:ascii="Arial" w:eastAsia="MS Mincho" w:hAnsi="Arial" w:cs="Arial"/>
        </w:rPr>
      </w:pPr>
      <w:r w:rsidRPr="00F91B2A">
        <w:rPr>
          <w:rFonts w:ascii="Arial" w:eastAsia="MS Mincho" w:hAnsi="Arial" w:cs="Arial"/>
        </w:rPr>
        <w:t>If the complaint is not resolved informally, it will be escalated to a formal complaint.</w:t>
      </w:r>
    </w:p>
    <w:p w:rsidR="007170F9" w:rsidRDefault="007170F9" w:rsidP="007170F9">
      <w:pPr>
        <w:spacing w:before="240" w:after="120"/>
        <w:rPr>
          <w:rFonts w:ascii="Arial" w:eastAsia="MS Mincho" w:hAnsi="Arial" w:cs="Arial"/>
          <w:b/>
          <w:color w:val="12263F"/>
        </w:rPr>
      </w:pPr>
    </w:p>
    <w:p w:rsidR="007170F9" w:rsidRDefault="007170F9" w:rsidP="007170F9">
      <w:pPr>
        <w:spacing w:before="240" w:after="120"/>
        <w:rPr>
          <w:rFonts w:ascii="Arial" w:eastAsia="MS Mincho" w:hAnsi="Arial" w:cs="Arial"/>
          <w:b/>
          <w:color w:val="12263F"/>
        </w:rPr>
      </w:pP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lastRenderedPageBreak/>
        <w:t>6.2 Stage 2: formal</w:t>
      </w:r>
    </w:p>
    <w:p w:rsidR="007170F9" w:rsidRPr="00F91B2A" w:rsidRDefault="007170F9" w:rsidP="007170F9">
      <w:pPr>
        <w:spacing w:after="120"/>
        <w:rPr>
          <w:rFonts w:ascii="Arial" w:eastAsia="MS Mincho" w:hAnsi="Arial" w:cs="Arial"/>
        </w:rPr>
      </w:pPr>
      <w:r w:rsidRPr="00F91B2A">
        <w:rPr>
          <w:rFonts w:ascii="Arial" w:eastAsia="MS Mincho" w:hAnsi="Arial" w:cs="Arial"/>
        </w:rPr>
        <w:t>Formal complaints can be raised:</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By letter or email</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Over the phone</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In person</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By a third party acting on behalf of the complainant</w:t>
      </w:r>
    </w:p>
    <w:p w:rsidR="007170F9" w:rsidRPr="00F91B2A" w:rsidRDefault="007170F9" w:rsidP="007170F9">
      <w:pPr>
        <w:spacing w:after="120"/>
        <w:rPr>
          <w:rFonts w:ascii="Arial" w:eastAsia="MS Mincho" w:hAnsi="Arial" w:cs="Arial"/>
        </w:rPr>
      </w:pPr>
      <w:r w:rsidRPr="00F91B2A">
        <w:rPr>
          <w:rFonts w:ascii="Arial" w:eastAsia="MS Mincho" w:hAnsi="Arial" w:cs="Arial"/>
        </w:rPr>
        <w:t>The complainant should provide details such as relevant dates, times, and the names of witnesses of events, alongside copies of any relevant documents, and what they feel would resolve the complaint.</w:t>
      </w:r>
    </w:p>
    <w:p w:rsidR="007170F9" w:rsidRDefault="007170F9" w:rsidP="007170F9">
      <w:pPr>
        <w:spacing w:after="120"/>
        <w:rPr>
          <w:rFonts w:ascii="Arial" w:eastAsia="MS Mincho" w:hAnsi="Arial" w:cs="Arial"/>
        </w:rPr>
      </w:pPr>
      <w:r w:rsidRPr="00F91B2A">
        <w:rPr>
          <w:rFonts w:ascii="Arial" w:eastAsia="MS Mincho" w:hAnsi="Arial" w:cs="Arial"/>
        </w:rPr>
        <w:t>If complainants need assistance raising a formal complaint, they can contact the school office</w:t>
      </w:r>
      <w:r>
        <w:rPr>
          <w:rFonts w:ascii="Arial" w:eastAsia="MS Mincho" w:hAnsi="Arial" w:cs="Arial"/>
        </w:rPr>
        <w:t xml:space="preserve"> by phone, email or in person.  </w:t>
      </w:r>
      <w:r w:rsidRPr="00F91B2A">
        <w:rPr>
          <w:rFonts w:ascii="Arial" w:eastAsia="MS Mincho" w:hAnsi="Arial" w:cs="Arial"/>
        </w:rPr>
        <w:t xml:space="preserve"> </w:t>
      </w:r>
    </w:p>
    <w:p w:rsidR="007170F9" w:rsidRPr="00F91B2A" w:rsidRDefault="007170F9" w:rsidP="007170F9">
      <w:pPr>
        <w:spacing w:after="120"/>
        <w:rPr>
          <w:rFonts w:ascii="Arial" w:hAnsi="Arial" w:cs="Arial"/>
          <w:lang w:eastAsia="en-GB"/>
        </w:rPr>
      </w:pPr>
      <w:r w:rsidRPr="00F91B2A">
        <w:rPr>
          <w:rFonts w:ascii="Arial" w:eastAsia="MS Mincho" w:hAnsi="Arial" w:cs="Arial"/>
          <w:lang w:val="en-US"/>
        </w:rPr>
        <w:t xml:space="preserve">The </w:t>
      </w:r>
      <w:proofErr w:type="spellStart"/>
      <w:r w:rsidRPr="00F91B2A">
        <w:rPr>
          <w:rFonts w:ascii="Arial" w:eastAsia="MS Mincho" w:hAnsi="Arial" w:cs="Arial"/>
          <w:lang w:val="en-US"/>
        </w:rPr>
        <w:t>headteacher</w:t>
      </w:r>
      <w:proofErr w:type="spellEnd"/>
      <w:r w:rsidRPr="00F91B2A">
        <w:rPr>
          <w:rFonts w:ascii="Arial" w:eastAsia="MS Mincho" w:hAnsi="Arial" w:cs="Arial"/>
          <w:lang w:val="en-US"/>
        </w:rPr>
        <w:t xml:space="preserve"> will record the date the complaint is received and will acknowledge receipt of the complaint in writing (either by letter or email) within</w:t>
      </w:r>
      <w:r>
        <w:rPr>
          <w:rFonts w:ascii="Arial" w:eastAsia="MS Mincho" w:hAnsi="Arial" w:cs="Arial"/>
          <w:lang w:val="en-US"/>
        </w:rPr>
        <w:t xml:space="preserve"> three</w:t>
      </w:r>
      <w:r w:rsidRPr="00F91B2A">
        <w:rPr>
          <w:rFonts w:ascii="Arial" w:eastAsia="MS Mincho" w:hAnsi="Arial" w:cs="Arial"/>
        </w:rPr>
        <w:t xml:space="preserve"> </w:t>
      </w:r>
      <w:r w:rsidRPr="00F91B2A">
        <w:rPr>
          <w:rFonts w:ascii="Arial" w:eastAsia="MS Mincho" w:hAnsi="Arial" w:cs="Arial"/>
          <w:lang w:val="en-US"/>
        </w:rPr>
        <w:t>school days.</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w:t>
      </w:r>
      <w:proofErr w:type="spellStart"/>
      <w:r w:rsidRPr="00F91B2A">
        <w:rPr>
          <w:rFonts w:ascii="Arial" w:eastAsia="MS Mincho" w:hAnsi="Arial" w:cs="Arial"/>
        </w:rPr>
        <w:t>headteacher</w:t>
      </w:r>
      <w:proofErr w:type="spellEnd"/>
      <w:r w:rsidRPr="00F91B2A">
        <w:rPr>
          <w:rFonts w:ascii="Arial" w:eastAsia="MS Mincho" w:hAnsi="Arial" w:cs="Arial"/>
        </w:rPr>
        <w:t xml:space="preserve"> (or designated member of the senior leadership team) will call a meeting to clarify concerns, and seek a resolution. The complainant may be accompanied to this meeting, and should inform the school of the identity of their companion in advance.</w:t>
      </w:r>
    </w:p>
    <w:p w:rsidR="007170F9" w:rsidRPr="00F91B2A" w:rsidRDefault="007170F9" w:rsidP="007170F9">
      <w:pPr>
        <w:spacing w:after="120"/>
        <w:rPr>
          <w:rFonts w:ascii="Arial" w:eastAsia="MS Mincho" w:hAnsi="Arial" w:cs="Arial"/>
        </w:rPr>
      </w:pPr>
      <w:r w:rsidRPr="00F91B2A">
        <w:rPr>
          <w:rFonts w:ascii="Arial" w:eastAsia="MS Mincho" w:hAnsi="Arial" w:cs="Arial"/>
        </w:rPr>
        <w:t>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rsidR="007170F9" w:rsidRDefault="007170F9" w:rsidP="007170F9">
      <w:pPr>
        <w:spacing w:after="120"/>
        <w:rPr>
          <w:rFonts w:ascii="Arial" w:eastAsia="MS Mincho" w:hAnsi="Arial" w:cs="Arial"/>
        </w:rPr>
      </w:pPr>
      <w:r w:rsidRPr="00F91B2A">
        <w:rPr>
          <w:rFonts w:ascii="Arial" w:eastAsia="MS Mincho" w:hAnsi="Arial" w:cs="Arial"/>
        </w:rPr>
        <w:t xml:space="preserve">The </w:t>
      </w:r>
      <w:proofErr w:type="spellStart"/>
      <w:r w:rsidRPr="00F91B2A">
        <w:rPr>
          <w:rFonts w:ascii="Arial" w:eastAsia="MS Mincho" w:hAnsi="Arial" w:cs="Arial"/>
        </w:rPr>
        <w:t>headteacher</w:t>
      </w:r>
      <w:proofErr w:type="spellEnd"/>
      <w:r w:rsidRPr="00F91B2A">
        <w:rPr>
          <w:rFonts w:ascii="Arial" w:eastAsia="MS Mincho" w:hAnsi="Arial" w:cs="Arial"/>
        </w:rPr>
        <w:t xml:space="preserve"> (or other person appointed by the </w:t>
      </w:r>
      <w:proofErr w:type="spellStart"/>
      <w:r w:rsidRPr="00F91B2A">
        <w:rPr>
          <w:rFonts w:ascii="Arial" w:eastAsia="MS Mincho" w:hAnsi="Arial" w:cs="Arial"/>
        </w:rPr>
        <w:t>headteacher</w:t>
      </w:r>
      <w:proofErr w:type="spellEnd"/>
      <w:r w:rsidRPr="00F91B2A">
        <w:rPr>
          <w:rFonts w:ascii="Arial" w:eastAsia="MS Mincho" w:hAnsi="Arial" w:cs="Arial"/>
        </w:rPr>
        <w:t xml:space="preserve"> for this purpose) will then conduct their own investigation. The written conclusion of this investigation will be sent to the complainant within</w:t>
      </w:r>
      <w:r>
        <w:rPr>
          <w:rFonts w:ascii="Arial" w:eastAsia="MS Mincho" w:hAnsi="Arial" w:cs="Arial"/>
        </w:rPr>
        <w:t xml:space="preserve"> ten</w:t>
      </w:r>
      <w:r w:rsidRPr="00F91B2A">
        <w:rPr>
          <w:rFonts w:ascii="Arial" w:eastAsia="MS Mincho" w:hAnsi="Arial" w:cs="Arial"/>
        </w:rPr>
        <w:t xml:space="preserve"> school days.</w:t>
      </w:r>
    </w:p>
    <w:p w:rsidR="007170F9" w:rsidRDefault="007170F9" w:rsidP="007170F9">
      <w:pPr>
        <w:spacing w:after="120"/>
        <w:rPr>
          <w:rFonts w:ascii="Arial" w:eastAsia="MS Mincho" w:hAnsi="Arial" w:cs="Arial"/>
        </w:rPr>
      </w:pPr>
      <w:r w:rsidRPr="00E472B5">
        <w:rPr>
          <w:rFonts w:ascii="Arial" w:eastAsia="MS Mincho" w:hAnsi="Arial" w:cs="Arial"/>
        </w:rPr>
        <w:t>If the parent is dissatisfied with the way the complaint has been handled they may write to the Chair of Governors making it clear that they are now making a formal complaint.</w:t>
      </w:r>
    </w:p>
    <w:p w:rsidR="007170F9" w:rsidRPr="00F91B2A" w:rsidRDefault="007170F9" w:rsidP="007170F9">
      <w:pPr>
        <w:spacing w:after="120"/>
        <w:rPr>
          <w:rFonts w:ascii="Arial" w:eastAsia="MS Mincho" w:hAnsi="Arial" w:cs="Arial"/>
          <w:b/>
        </w:rPr>
      </w:pPr>
      <w:r w:rsidRPr="00F91B2A">
        <w:rPr>
          <w:rFonts w:ascii="Arial" w:eastAsia="MS Mincho" w:hAnsi="Arial" w:cs="Arial"/>
          <w:b/>
        </w:rPr>
        <w:t>How to escalate a complaint</w:t>
      </w:r>
    </w:p>
    <w:p w:rsidR="007170F9" w:rsidRPr="00F91B2A" w:rsidRDefault="007170F9" w:rsidP="007170F9">
      <w:pPr>
        <w:spacing w:after="120"/>
        <w:rPr>
          <w:rFonts w:ascii="Arial" w:eastAsia="MS Mincho" w:hAnsi="Arial" w:cs="Arial"/>
        </w:rPr>
      </w:pPr>
      <w:r w:rsidRPr="00F91B2A">
        <w:rPr>
          <w:rFonts w:ascii="Arial" w:eastAsia="MS Mincho" w:hAnsi="Arial" w:cs="Arial"/>
        </w:rPr>
        <w:t>Complaints can be escalated by contacting the governing board:</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By letter or email</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Over the phone</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In person</w:t>
      </w:r>
    </w:p>
    <w:p w:rsidR="007170F9" w:rsidRPr="00E472B5"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Through a third party acting on behalf of the complainant</w:t>
      </w:r>
    </w:p>
    <w:p w:rsidR="007170F9" w:rsidRPr="00E472B5" w:rsidRDefault="007170F9" w:rsidP="007170F9">
      <w:pPr>
        <w:pStyle w:val="4Bulletedcopyblue"/>
        <w:numPr>
          <w:ilvl w:val="0"/>
          <w:numId w:val="3"/>
        </w:numPr>
        <w:jc w:val="both"/>
        <w:rPr>
          <w:sz w:val="23"/>
          <w:szCs w:val="23"/>
        </w:rPr>
      </w:pPr>
      <w:r w:rsidRPr="00E472B5">
        <w:rPr>
          <w:sz w:val="23"/>
          <w:szCs w:val="23"/>
        </w:rPr>
        <w:t>On receiving written notification of a formal complaint the Chair of Governors will undertake investigations in order establish facts and whether the action taken by the school was appropriate.  If it is judged that the initial complaints procedure was not followed, the Chair may decide to refer the complaint to be further investigated by the Complaints Panel.</w:t>
      </w:r>
    </w:p>
    <w:p w:rsidR="007170F9" w:rsidRPr="00E472B5" w:rsidRDefault="007170F9" w:rsidP="007170F9">
      <w:pPr>
        <w:pStyle w:val="4Bulletedcopyblue"/>
        <w:numPr>
          <w:ilvl w:val="0"/>
          <w:numId w:val="3"/>
        </w:numPr>
        <w:jc w:val="both"/>
        <w:rPr>
          <w:sz w:val="23"/>
          <w:szCs w:val="23"/>
        </w:rPr>
      </w:pPr>
      <w:r w:rsidRPr="00E472B5">
        <w:rPr>
          <w:sz w:val="23"/>
          <w:szCs w:val="23"/>
        </w:rPr>
        <w:t>The Complaints Panel will consist of governors who have not had previous knowledge of the complaint. Staff governors will not be considered for membership of the Complaints Panel.</w:t>
      </w:r>
    </w:p>
    <w:p w:rsidR="007170F9" w:rsidRDefault="007170F9" w:rsidP="007170F9">
      <w:pPr>
        <w:spacing w:before="240" w:after="120"/>
        <w:rPr>
          <w:rFonts w:ascii="Arial" w:eastAsia="MS Mincho" w:hAnsi="Arial" w:cs="Arial"/>
          <w:b/>
          <w:color w:val="12263F"/>
        </w:rPr>
      </w:pPr>
    </w:p>
    <w:p w:rsidR="007170F9" w:rsidRPr="00F91B2A" w:rsidRDefault="007170F9" w:rsidP="007170F9">
      <w:pPr>
        <w:spacing w:before="240" w:after="120"/>
        <w:rPr>
          <w:rFonts w:ascii="Arial" w:eastAsia="MS Mincho" w:hAnsi="Arial" w:cs="Arial"/>
          <w:b/>
          <w:color w:val="12263F"/>
        </w:rPr>
      </w:pPr>
      <w:bookmarkStart w:id="6" w:name="_GoBack"/>
      <w:bookmarkEnd w:id="6"/>
      <w:r w:rsidRPr="00F91B2A">
        <w:rPr>
          <w:rFonts w:ascii="Arial" w:eastAsia="MS Mincho" w:hAnsi="Arial" w:cs="Arial"/>
          <w:b/>
          <w:color w:val="12263F"/>
        </w:rPr>
        <w:lastRenderedPageBreak/>
        <w:t>6.3 Stage 3: submit the complaint to the review panel</w:t>
      </w:r>
    </w:p>
    <w:p w:rsidR="007170F9" w:rsidRPr="00F91B2A" w:rsidRDefault="007170F9" w:rsidP="007170F9">
      <w:pPr>
        <w:spacing w:after="120"/>
        <w:rPr>
          <w:rFonts w:ascii="Arial" w:eastAsia="MS Mincho" w:hAnsi="Arial" w:cs="Arial"/>
          <w:b/>
        </w:rPr>
      </w:pPr>
      <w:r w:rsidRPr="00F91B2A">
        <w:rPr>
          <w:rFonts w:ascii="Arial" w:eastAsia="MS Mincho" w:hAnsi="Arial" w:cs="Arial"/>
          <w:b/>
        </w:rPr>
        <w:t>Convening the panel</w:t>
      </w:r>
    </w:p>
    <w:p w:rsidR="007170F9" w:rsidRPr="00F91B2A" w:rsidRDefault="007170F9" w:rsidP="007170F9">
      <w:pPr>
        <w:spacing w:after="120"/>
        <w:rPr>
          <w:rFonts w:ascii="Arial" w:eastAsia="MS Mincho" w:hAnsi="Arial" w:cs="Arial"/>
        </w:rPr>
      </w:pPr>
      <w:r w:rsidRPr="00F91B2A">
        <w:rPr>
          <w:rFonts w:ascii="Arial" w:eastAsia="MS Mincho" w:hAnsi="Arial" w:cs="Arial"/>
        </w:rPr>
        <w:t>The review panel consists of the first 3 members of the governing board available who don’t have direct knowledge of the complaint. These individuals will have access to the existing record of the complaint’s progress (see section 10). The governors will select a panel chair from among themselves.</w:t>
      </w:r>
    </w:p>
    <w:p w:rsidR="007170F9" w:rsidRPr="00F91B2A" w:rsidRDefault="007170F9" w:rsidP="007170F9">
      <w:pPr>
        <w:spacing w:after="120"/>
        <w:rPr>
          <w:rFonts w:ascii="Arial" w:eastAsia="MS Mincho" w:hAnsi="Arial" w:cs="Arial"/>
        </w:rPr>
      </w:pPr>
      <w:r w:rsidRPr="00F91B2A">
        <w:rPr>
          <w:rFonts w:ascii="Arial" w:eastAsia="MS Mincho" w:hAnsi="Arial" w:cs="Arial"/>
        </w:rPr>
        <w:t>If not enough impartial governors are available, we will seek panel members from other schools</w:t>
      </w:r>
      <w:r>
        <w:rPr>
          <w:rFonts w:ascii="Arial" w:eastAsia="MS Mincho" w:hAnsi="Arial" w:cs="Arial"/>
        </w:rPr>
        <w:t xml:space="preserve"> or </w:t>
      </w:r>
      <w:r w:rsidRPr="00F91B2A">
        <w:rPr>
          <w:rFonts w:ascii="Arial" w:eastAsia="MS Mincho" w:hAnsi="Arial" w:cs="Arial"/>
        </w:rPr>
        <w:t>the local authority. We will make sure the governors we source are suitably skilled and can demonstrate that they are independent and impartial.</w:t>
      </w:r>
    </w:p>
    <w:p w:rsidR="007170F9" w:rsidRPr="00F91B2A" w:rsidRDefault="007170F9" w:rsidP="007170F9">
      <w:pPr>
        <w:spacing w:after="120"/>
        <w:rPr>
          <w:rFonts w:ascii="Arial" w:eastAsia="MS Mincho" w:hAnsi="Arial" w:cs="Arial"/>
        </w:rPr>
      </w:pPr>
      <w:r w:rsidRPr="00F91B2A">
        <w:rPr>
          <w:rFonts w:ascii="Arial" w:eastAsia="MS Mincho" w:hAnsi="Arial" w:cs="Arial"/>
        </w:rPr>
        <w:t>The complainant will be given reasonable notice of th</w:t>
      </w:r>
      <w:r>
        <w:rPr>
          <w:rFonts w:ascii="Arial" w:eastAsia="MS Mincho" w:hAnsi="Arial" w:cs="Arial"/>
        </w:rPr>
        <w:t xml:space="preserve">e date of the review panel. There will be aim </w:t>
      </w:r>
      <w:r w:rsidRPr="00F91B2A">
        <w:rPr>
          <w:rFonts w:ascii="Arial" w:eastAsia="MS Mincho" w:hAnsi="Arial" w:cs="Arial"/>
        </w:rPr>
        <w:t>to find a date within</w:t>
      </w:r>
      <w:r>
        <w:rPr>
          <w:rFonts w:ascii="Arial" w:eastAsia="MS Mincho" w:hAnsi="Arial" w:cs="Arial"/>
        </w:rPr>
        <w:t xml:space="preserve"> 15 </w:t>
      </w:r>
      <w:r w:rsidRPr="00F91B2A">
        <w:rPr>
          <w:rFonts w:ascii="Arial" w:eastAsia="MS Mincho" w:hAnsi="Arial" w:cs="Arial"/>
        </w:rPr>
        <w:t>school days of the request, where possible.</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If the complainant rejects the offer of 3 proposed dates without good reason, </w:t>
      </w:r>
      <w:r>
        <w:rPr>
          <w:rFonts w:ascii="Arial" w:eastAsia="MS Mincho" w:hAnsi="Arial" w:cs="Arial"/>
        </w:rPr>
        <w:t>a date will be set and t</w:t>
      </w:r>
      <w:r w:rsidRPr="00F91B2A">
        <w:rPr>
          <w:rFonts w:ascii="Arial" w:eastAsia="MS Mincho" w:hAnsi="Arial" w:cs="Arial"/>
        </w:rPr>
        <w:t xml:space="preserve">he hearing will go ahead using written submissions from both parties. </w:t>
      </w:r>
    </w:p>
    <w:p w:rsidR="007170F9" w:rsidRPr="00F91B2A" w:rsidRDefault="007170F9" w:rsidP="007170F9">
      <w:pPr>
        <w:spacing w:after="120"/>
        <w:rPr>
          <w:rFonts w:ascii="Arial" w:eastAsia="MS Mincho" w:hAnsi="Arial" w:cs="Arial"/>
        </w:rPr>
      </w:pPr>
      <w:r w:rsidRPr="00F91B2A">
        <w:rPr>
          <w:rFonts w:ascii="Arial" w:eastAsia="MS Mincho" w:hAnsi="Arial" w:cs="Arial"/>
        </w:rPr>
        <w:t>Any written material will be circulated to all parties at least</w:t>
      </w:r>
      <w:r>
        <w:rPr>
          <w:rFonts w:ascii="Arial" w:eastAsia="MS Mincho" w:hAnsi="Arial" w:cs="Arial"/>
        </w:rPr>
        <w:t xml:space="preserve"> three</w:t>
      </w:r>
      <w:r w:rsidRPr="00F91B2A">
        <w:rPr>
          <w:rFonts w:ascii="Arial" w:eastAsia="MS Mincho" w:hAnsi="Arial" w:cs="Arial"/>
        </w:rPr>
        <w:t xml:space="preserve"> school days before the date of the meeting. </w:t>
      </w:r>
    </w:p>
    <w:p w:rsidR="007170F9" w:rsidRPr="00F91B2A" w:rsidRDefault="007170F9" w:rsidP="007170F9">
      <w:pPr>
        <w:spacing w:after="120"/>
        <w:rPr>
          <w:rFonts w:ascii="Arial" w:eastAsia="MS Mincho" w:hAnsi="Arial" w:cs="Arial"/>
          <w:b/>
        </w:rPr>
      </w:pPr>
      <w:r w:rsidRPr="00F91B2A">
        <w:rPr>
          <w:rFonts w:ascii="Arial" w:eastAsia="MS Mincho" w:hAnsi="Arial" w:cs="Arial"/>
          <w:b/>
        </w:rPr>
        <w:t>At the meeting</w:t>
      </w:r>
    </w:p>
    <w:p w:rsidR="007170F9" w:rsidRPr="00F91B2A" w:rsidRDefault="007170F9" w:rsidP="007170F9">
      <w:pPr>
        <w:spacing w:after="120"/>
        <w:rPr>
          <w:rFonts w:ascii="Arial" w:eastAsia="MS Mincho" w:hAnsi="Arial" w:cs="Arial"/>
          <w:lang w:val="en-US"/>
        </w:rPr>
      </w:pPr>
      <w:r w:rsidRPr="00F91B2A">
        <w:rPr>
          <w:rFonts w:ascii="Arial" w:eastAsia="MS Mincho" w:hAnsi="Arial" w:cs="Arial"/>
          <w:lang w:val="en-US"/>
        </w:rPr>
        <w:t>The meeting will be held in private. Electronic recordings of meetings or conversations are not normally permitted unless a complainant’s own disability or special needs require it. Prior knowledge and consent of all parties attending will be sought before meetings or conversations take place. Consent will be recorded in any minutes taken.</w:t>
      </w:r>
    </w:p>
    <w:p w:rsidR="007170F9" w:rsidRPr="00F91B2A" w:rsidRDefault="007170F9" w:rsidP="007170F9">
      <w:pPr>
        <w:spacing w:after="120"/>
        <w:rPr>
          <w:rFonts w:ascii="Arial" w:eastAsia="MS Mincho" w:hAnsi="Arial" w:cs="Arial"/>
        </w:rPr>
      </w:pPr>
      <w:r w:rsidRPr="00F91B2A">
        <w:rPr>
          <w:rFonts w:ascii="Arial" w:eastAsia="MS Mincho" w:hAnsi="Arial" w:cs="Arial"/>
        </w:rPr>
        <w:t>At the review panel meeting, the complainant and representatives from the school, as appropriate, will be present. Each will have an opportunity to set out written or oral submissions prior to the meeting.</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complainant must be allowed to attend the panel hearing and be accompanied by a suitable companion if they wish. We don’t encourage either party to bring legal representation, but will consider it on a case-by-case basis. For instance, if a school employee is called as a witness in a complaint meeting, they may wish to be supported by their union. </w:t>
      </w:r>
    </w:p>
    <w:p w:rsidR="007170F9" w:rsidRPr="00F91B2A" w:rsidRDefault="007170F9" w:rsidP="007170F9">
      <w:pPr>
        <w:spacing w:after="120"/>
        <w:rPr>
          <w:rFonts w:ascii="Arial" w:eastAsia="MS Mincho" w:hAnsi="Arial" w:cs="Arial"/>
        </w:rPr>
      </w:pPr>
      <w:r w:rsidRPr="00F91B2A">
        <w:rPr>
          <w:rFonts w:ascii="Arial" w:eastAsia="MS Mincho" w:hAnsi="Arial" w:cs="Arial"/>
          <w:lang w:val="en-US"/>
        </w:rPr>
        <w:t>Representatives from the media are not permitted to attend.</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At the meeting, each individual will have the opportunity to give statements and present their evidence, and witnesses will be called as appropriate to present their evidence. </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panel, the complainant and the school representative will be given the chance to ask and reply to questions. Once the complainant and school representatives have completed presenting their cases, they will be asked to leave, and evidence will then be considered. </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w:t>
      </w:r>
      <w:proofErr w:type="spellStart"/>
      <w:r w:rsidRPr="00F91B2A">
        <w:rPr>
          <w:rFonts w:ascii="Arial" w:eastAsia="MS Mincho" w:hAnsi="Arial" w:cs="Arial"/>
        </w:rPr>
        <w:t>headteacher</w:t>
      </w:r>
      <w:proofErr w:type="spellEnd"/>
      <w:r w:rsidRPr="00F91B2A">
        <w:rPr>
          <w:rFonts w:ascii="Arial" w:eastAsia="MS Mincho" w:hAnsi="Arial" w:cs="Arial"/>
        </w:rPr>
        <w:t>.</w:t>
      </w:r>
    </w:p>
    <w:p w:rsidR="007170F9" w:rsidRPr="00F91B2A" w:rsidRDefault="007170F9" w:rsidP="007170F9">
      <w:pPr>
        <w:spacing w:after="120"/>
        <w:rPr>
          <w:rFonts w:ascii="Arial" w:eastAsia="MS Mincho" w:hAnsi="Arial" w:cs="Arial"/>
          <w:b/>
        </w:rPr>
      </w:pPr>
      <w:r w:rsidRPr="00F91B2A">
        <w:rPr>
          <w:rFonts w:ascii="Arial" w:eastAsia="MS Mincho" w:hAnsi="Arial" w:cs="Arial"/>
          <w:b/>
        </w:rPr>
        <w:t>The outcome</w:t>
      </w:r>
    </w:p>
    <w:p w:rsidR="007170F9" w:rsidRPr="00F91B2A" w:rsidRDefault="007170F9" w:rsidP="007170F9">
      <w:pPr>
        <w:spacing w:after="120"/>
        <w:rPr>
          <w:rFonts w:ascii="Arial" w:eastAsia="MS Mincho" w:hAnsi="Arial" w:cs="Arial"/>
        </w:rPr>
      </w:pPr>
      <w:r w:rsidRPr="00F91B2A">
        <w:rPr>
          <w:rFonts w:ascii="Arial" w:eastAsia="MS Mincho" w:hAnsi="Arial" w:cs="Arial"/>
        </w:rPr>
        <w:t>The committee can:</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Uphold the complaint, in whole or in part</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lastRenderedPageBreak/>
        <w:t>Dismiss the complaint, in whole or in part</w:t>
      </w:r>
    </w:p>
    <w:p w:rsidR="007170F9" w:rsidRPr="00F91B2A" w:rsidRDefault="007170F9" w:rsidP="007170F9">
      <w:pPr>
        <w:spacing w:after="120"/>
        <w:rPr>
          <w:rFonts w:ascii="Arial" w:eastAsia="MS Mincho" w:hAnsi="Arial" w:cs="Arial"/>
        </w:rPr>
      </w:pPr>
      <w:r w:rsidRPr="00F91B2A">
        <w:rPr>
          <w:rFonts w:ascii="Arial" w:eastAsia="MS Mincho" w:hAnsi="Arial" w:cs="Arial"/>
        </w:rPr>
        <w:t>If the complaint is upheld, the committee will:</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Decide the appropriate action to resolve the complaint</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Where appropriate, recommend changes to the school’s systems or procedures to prevent similar issues in the future</w:t>
      </w:r>
    </w:p>
    <w:p w:rsidR="007170F9" w:rsidRPr="00F91B2A" w:rsidRDefault="007170F9" w:rsidP="007170F9">
      <w:pPr>
        <w:spacing w:after="120"/>
        <w:rPr>
          <w:rFonts w:ascii="Arial" w:eastAsia="MS Mincho" w:hAnsi="Arial" w:cs="Arial"/>
        </w:rPr>
      </w:pPr>
      <w:r w:rsidRPr="00F91B2A">
        <w:rPr>
          <w:rFonts w:ascii="Arial" w:eastAsia="MS Mincho" w:hAnsi="Arial" w:cs="Arial"/>
        </w:rPr>
        <w:t>The school will inform those involved of the decision in writing within</w:t>
      </w:r>
      <w:r>
        <w:rPr>
          <w:rFonts w:ascii="Arial" w:eastAsia="MS Mincho" w:hAnsi="Arial" w:cs="Arial"/>
        </w:rPr>
        <w:t xml:space="preserve"> ten</w:t>
      </w:r>
      <w:r w:rsidRPr="00F91B2A">
        <w:rPr>
          <w:rFonts w:ascii="Arial" w:eastAsia="MS Mincho" w:hAnsi="Arial" w:cs="Arial"/>
        </w:rPr>
        <w:t xml:space="preserve"> school days. </w:t>
      </w:r>
    </w:p>
    <w:p w:rsidR="007170F9" w:rsidRPr="00F21EBF" w:rsidRDefault="007170F9" w:rsidP="007170F9">
      <w:pPr>
        <w:spacing w:before="120" w:after="120"/>
        <w:outlineLvl w:val="0"/>
        <w:rPr>
          <w:rFonts w:ascii="Arial" w:eastAsia="Calibri" w:hAnsi="Arial" w:cs="Arial"/>
          <w:b/>
          <w:color w:val="000000"/>
        </w:rPr>
      </w:pPr>
      <w:bookmarkStart w:id="7" w:name="_Toc152079989"/>
      <w:r w:rsidRPr="00F21EBF">
        <w:rPr>
          <w:rFonts w:ascii="Arial" w:eastAsia="Calibri" w:hAnsi="Arial" w:cs="Arial"/>
          <w:b/>
          <w:color w:val="000000"/>
        </w:rPr>
        <w:t xml:space="preserve">7. Complaints against the </w:t>
      </w:r>
      <w:proofErr w:type="spellStart"/>
      <w:r w:rsidRPr="00F21EBF">
        <w:rPr>
          <w:rFonts w:ascii="Arial" w:eastAsia="Calibri" w:hAnsi="Arial" w:cs="Arial"/>
          <w:b/>
          <w:color w:val="000000"/>
        </w:rPr>
        <w:t>headteacher</w:t>
      </w:r>
      <w:proofErr w:type="spellEnd"/>
      <w:r w:rsidRPr="00F21EBF">
        <w:rPr>
          <w:rFonts w:ascii="Arial" w:eastAsia="Calibri" w:hAnsi="Arial" w:cs="Arial"/>
          <w:b/>
          <w:color w:val="000000"/>
        </w:rPr>
        <w:t>, a governor or the governing board</w:t>
      </w:r>
      <w:bookmarkEnd w:id="7"/>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7.1 Stage 1: informal</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Complaints made against the </w:t>
      </w:r>
      <w:proofErr w:type="spellStart"/>
      <w:r w:rsidRPr="00F91B2A">
        <w:rPr>
          <w:rFonts w:ascii="Arial" w:eastAsia="MS Mincho" w:hAnsi="Arial" w:cs="Arial"/>
        </w:rPr>
        <w:t>headteacher</w:t>
      </w:r>
      <w:proofErr w:type="spellEnd"/>
      <w:r w:rsidRPr="00F91B2A">
        <w:rPr>
          <w:rFonts w:ascii="Arial" w:eastAsia="MS Mincho" w:hAnsi="Arial" w:cs="Arial"/>
        </w:rPr>
        <w:t xml:space="preserve"> or any member of the gover</w:t>
      </w:r>
      <w:r>
        <w:rPr>
          <w:rFonts w:ascii="Arial" w:eastAsia="MS Mincho" w:hAnsi="Arial" w:cs="Arial"/>
        </w:rPr>
        <w:t>ning board should be directed</w:t>
      </w:r>
      <w:r w:rsidRPr="00F91B2A">
        <w:rPr>
          <w:rFonts w:ascii="Arial" w:eastAsia="MS Mincho" w:hAnsi="Arial" w:cs="Arial"/>
        </w:rPr>
        <w:t xml:space="preserve"> to the governing board in the first instance. </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If the complaint is about the </w:t>
      </w:r>
      <w:proofErr w:type="spellStart"/>
      <w:r w:rsidRPr="00F91B2A">
        <w:rPr>
          <w:rFonts w:ascii="Arial" w:eastAsia="MS Mincho" w:hAnsi="Arial" w:cs="Arial"/>
        </w:rPr>
        <w:t>headteacher</w:t>
      </w:r>
      <w:proofErr w:type="spellEnd"/>
      <w:r w:rsidRPr="00F91B2A">
        <w:rPr>
          <w:rFonts w:ascii="Arial" w:eastAsia="MS Mincho" w:hAnsi="Arial" w:cs="Arial"/>
        </w:rPr>
        <w:t xml:space="preserve"> or 1 member of the governing board (including the chair or vice-chair), a suitably skilled and impartial governor will carry out the steps at stage 1 (set out in section 6 above). </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7.2 Stage 2: formal</w:t>
      </w:r>
    </w:p>
    <w:p w:rsidR="007170F9" w:rsidRPr="00F91B2A" w:rsidRDefault="007170F9" w:rsidP="007170F9">
      <w:pPr>
        <w:spacing w:after="120"/>
        <w:rPr>
          <w:rFonts w:ascii="Arial" w:eastAsia="MS Mincho" w:hAnsi="Arial" w:cs="Arial"/>
        </w:rPr>
      </w:pPr>
      <w:r w:rsidRPr="00F91B2A">
        <w:rPr>
          <w:rFonts w:ascii="Arial" w:eastAsia="MS Mincho" w:hAnsi="Arial" w:cs="Arial"/>
        </w:rPr>
        <w:t>If the complaint is: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Jointly about the chair and vice-chair or</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The entire governing board or</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The majority of the governing board</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An independent investigator will carry out the steps in stage 2 (set out in section 6 above). They will be appointed by the governing board or </w:t>
      </w:r>
      <w:r>
        <w:rPr>
          <w:rFonts w:ascii="Arial" w:eastAsia="MS Mincho" w:hAnsi="Arial" w:cs="Arial"/>
        </w:rPr>
        <w:t>local authority</w:t>
      </w:r>
      <w:r w:rsidRPr="00F91B2A">
        <w:rPr>
          <w:rFonts w:ascii="Arial" w:eastAsia="MS Mincho" w:hAnsi="Arial" w:cs="Arial"/>
        </w:rPr>
        <w:t>, and will write a formal response at the end of their investigation.</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 xml:space="preserve">7.3 Stage 3: review panel </w:t>
      </w:r>
    </w:p>
    <w:p w:rsidR="007170F9" w:rsidRPr="00F91B2A" w:rsidRDefault="007170F9" w:rsidP="007170F9">
      <w:pPr>
        <w:spacing w:after="120"/>
        <w:rPr>
          <w:rFonts w:ascii="Arial" w:eastAsia="MS Mincho" w:hAnsi="Arial" w:cs="Arial"/>
        </w:rPr>
      </w:pPr>
      <w:r w:rsidRPr="00F91B2A">
        <w:rPr>
          <w:rFonts w:ascii="Arial" w:eastAsia="MS Mincho" w:hAnsi="Arial" w:cs="Arial"/>
        </w:rPr>
        <w:t>If the complaint is: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Jointly about the chair and vice-chair or</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The entire governing board or</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The majority of the governing board</w:t>
      </w:r>
    </w:p>
    <w:p w:rsidR="007170F9" w:rsidRPr="00F91B2A" w:rsidRDefault="007170F9" w:rsidP="007170F9">
      <w:pPr>
        <w:spacing w:after="120"/>
        <w:rPr>
          <w:rFonts w:ascii="Arial" w:eastAsia="MS Mincho" w:hAnsi="Arial" w:cs="Arial"/>
        </w:rPr>
      </w:pPr>
      <w:r w:rsidRPr="00F91B2A">
        <w:rPr>
          <w:rFonts w:ascii="Arial" w:eastAsia="MS Mincho" w:hAnsi="Arial" w:cs="Arial"/>
        </w:rPr>
        <w:t>A committee of independent governors will hear the complaint. They will be sourced from local schools</w:t>
      </w:r>
      <w:r>
        <w:rPr>
          <w:rFonts w:ascii="Arial" w:eastAsia="MS Mincho" w:hAnsi="Arial" w:cs="Arial"/>
        </w:rPr>
        <w:t xml:space="preserve"> or </w:t>
      </w:r>
      <w:r w:rsidRPr="00F91B2A">
        <w:rPr>
          <w:rFonts w:ascii="Arial" w:eastAsia="MS Mincho" w:hAnsi="Arial" w:cs="Arial"/>
        </w:rPr>
        <w:t>the local authority and will carry out the steps at stage 3 (set out in section 6 above).</w:t>
      </w:r>
    </w:p>
    <w:p w:rsidR="007170F9" w:rsidRPr="00F21EBF" w:rsidRDefault="007170F9" w:rsidP="007170F9">
      <w:pPr>
        <w:spacing w:before="120" w:after="120"/>
        <w:outlineLvl w:val="0"/>
        <w:rPr>
          <w:rFonts w:ascii="Arial" w:eastAsia="Calibri" w:hAnsi="Arial" w:cs="Arial"/>
          <w:b/>
          <w:color w:val="000000"/>
        </w:rPr>
      </w:pPr>
      <w:bookmarkStart w:id="8" w:name="_Toc152079990"/>
      <w:r w:rsidRPr="00F21EBF">
        <w:rPr>
          <w:rFonts w:ascii="Arial" w:eastAsia="Calibri" w:hAnsi="Arial" w:cs="Arial"/>
          <w:b/>
          <w:color w:val="000000"/>
        </w:rPr>
        <w:t>8. Referring complaints on completion of the school’s procedure</w:t>
      </w:r>
      <w:bookmarkEnd w:id="8"/>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If the complainant is unsatisfied with the outcome of the school’s complaints procedure, they can refer their complaint to the </w:t>
      </w:r>
      <w:proofErr w:type="spellStart"/>
      <w:r w:rsidRPr="00F91B2A">
        <w:rPr>
          <w:rFonts w:ascii="Arial" w:eastAsia="MS Mincho" w:hAnsi="Arial" w:cs="Arial"/>
        </w:rPr>
        <w:t>DfE</w:t>
      </w:r>
      <w:proofErr w:type="spellEnd"/>
      <w:r w:rsidRPr="00F91B2A">
        <w:rPr>
          <w:rFonts w:ascii="Arial" w:eastAsia="MS Mincho" w:hAnsi="Arial" w:cs="Arial"/>
        </w:rPr>
        <w:t>.</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The </w:t>
      </w:r>
      <w:proofErr w:type="spellStart"/>
      <w:r w:rsidRPr="00F91B2A">
        <w:rPr>
          <w:rFonts w:ascii="Arial" w:eastAsia="MS Mincho" w:hAnsi="Arial" w:cs="Arial"/>
        </w:rPr>
        <w:t>DfE</w:t>
      </w:r>
      <w:proofErr w:type="spellEnd"/>
      <w:r w:rsidRPr="00F91B2A">
        <w:rPr>
          <w:rFonts w:ascii="Arial" w:eastAsia="MS Mincho" w:hAnsi="Arial" w:cs="Arial"/>
        </w:rPr>
        <w:t xml:space="preserve"> will not re-investigate the matter of the complaint. It will look at whether the school’s complaints policy and any other relevant statutory policies that the school holds were adhered to. The </w:t>
      </w:r>
      <w:proofErr w:type="spellStart"/>
      <w:r w:rsidRPr="00F91B2A">
        <w:rPr>
          <w:rFonts w:ascii="Arial" w:eastAsia="MS Mincho" w:hAnsi="Arial" w:cs="Arial"/>
        </w:rPr>
        <w:t>DfE</w:t>
      </w:r>
      <w:proofErr w:type="spellEnd"/>
      <w:r w:rsidRPr="00F91B2A">
        <w:rPr>
          <w:rFonts w:ascii="Arial" w:eastAsia="MS Mincho" w:hAnsi="Arial" w:cs="Arial"/>
        </w:rPr>
        <w:t xml:space="preserve"> also looks at whether the school’s statutory policies adhere to education legislation. </w:t>
      </w:r>
    </w:p>
    <w:p w:rsidR="007170F9" w:rsidRPr="00F91B2A" w:rsidRDefault="007170F9" w:rsidP="007170F9">
      <w:pPr>
        <w:spacing w:after="120"/>
        <w:rPr>
          <w:rFonts w:ascii="Arial" w:eastAsia="MS Mincho" w:hAnsi="Arial" w:cs="Arial"/>
          <w:lang w:val="en-US"/>
        </w:rPr>
      </w:pPr>
      <w:r w:rsidRPr="00F91B2A">
        <w:rPr>
          <w:rFonts w:ascii="Arial" w:eastAsia="MS Mincho" w:hAnsi="Arial" w:cs="Arial"/>
          <w:lang w:val="en-US"/>
        </w:rPr>
        <w:t xml:space="preserve">The </w:t>
      </w:r>
      <w:proofErr w:type="spellStart"/>
      <w:r w:rsidRPr="00F91B2A">
        <w:rPr>
          <w:rFonts w:ascii="Arial" w:eastAsia="MS Mincho" w:hAnsi="Arial" w:cs="Arial"/>
          <w:lang w:val="en-US"/>
        </w:rPr>
        <w:t>DfE</w:t>
      </w:r>
      <w:proofErr w:type="spellEnd"/>
      <w:r w:rsidRPr="00F91B2A">
        <w:rPr>
          <w:rFonts w:ascii="Arial" w:eastAsia="MS Mincho" w:hAnsi="Arial" w:cs="Arial"/>
          <w:lang w:val="en-US"/>
        </w:rPr>
        <w:t xml:space="preserve"> will intervene where a school has:</w:t>
      </w:r>
    </w:p>
    <w:p w:rsidR="007170F9" w:rsidRPr="00F91B2A" w:rsidRDefault="007170F9" w:rsidP="007170F9">
      <w:pPr>
        <w:spacing w:after="120"/>
        <w:ind w:left="340" w:right="284" w:hanging="170"/>
        <w:rPr>
          <w:rFonts w:ascii="Arial" w:eastAsia="MS Mincho" w:hAnsi="Arial" w:cs="Arial"/>
          <w:lang w:val="en-US"/>
        </w:rPr>
      </w:pPr>
      <w:r w:rsidRPr="00F91B2A">
        <w:rPr>
          <w:rFonts w:ascii="Arial" w:eastAsia="MS Mincho" w:hAnsi="Arial" w:cs="Arial"/>
          <w:lang w:val="en-US"/>
        </w:rPr>
        <w:lastRenderedPageBreak/>
        <w:t>Failed to act in line with its duties under education law</w:t>
      </w:r>
    </w:p>
    <w:p w:rsidR="007170F9" w:rsidRPr="00F91B2A" w:rsidRDefault="007170F9" w:rsidP="007170F9">
      <w:pPr>
        <w:spacing w:after="120"/>
        <w:ind w:left="340" w:right="284" w:hanging="170"/>
        <w:rPr>
          <w:rFonts w:ascii="Arial" w:eastAsia="MS Mincho" w:hAnsi="Arial" w:cs="Arial"/>
          <w:lang w:val="en-US"/>
        </w:rPr>
      </w:pPr>
      <w:r w:rsidRPr="00F91B2A">
        <w:rPr>
          <w:rFonts w:ascii="Arial" w:eastAsia="MS Mincho" w:hAnsi="Arial" w:cs="Arial"/>
          <w:lang w:val="en-US"/>
        </w:rPr>
        <w:t>Acted (or is proposing to act) unreasonably when exercising its functions</w:t>
      </w:r>
    </w:p>
    <w:p w:rsidR="007170F9" w:rsidRPr="00F91B2A" w:rsidRDefault="007170F9" w:rsidP="007170F9">
      <w:pPr>
        <w:spacing w:after="120"/>
        <w:rPr>
          <w:rFonts w:ascii="Arial" w:eastAsia="MS Mincho" w:hAnsi="Arial" w:cs="Arial"/>
          <w:lang w:val="en-US"/>
        </w:rPr>
      </w:pPr>
      <w:r w:rsidRPr="00F91B2A">
        <w:rPr>
          <w:rFonts w:ascii="Arial" w:eastAsia="MS Mincho" w:hAnsi="Arial" w:cs="Arial"/>
          <w:lang w:val="en-US"/>
        </w:rPr>
        <w:t>If the complaints procedure is found to not meet regulations, the school will be asked to correct its procedure accordingly.</w:t>
      </w:r>
    </w:p>
    <w:p w:rsidR="007170F9" w:rsidRPr="00F91B2A" w:rsidRDefault="007170F9" w:rsidP="007170F9">
      <w:pPr>
        <w:spacing w:after="120"/>
        <w:rPr>
          <w:rFonts w:ascii="Arial" w:eastAsia="MS Mincho" w:hAnsi="Arial" w:cs="Arial"/>
        </w:rPr>
      </w:pPr>
      <w:r w:rsidRPr="00F91B2A">
        <w:rPr>
          <w:rFonts w:ascii="Arial" w:eastAsia="MS Mincho" w:hAnsi="Arial" w:cs="Arial"/>
        </w:rPr>
        <w:t>For more information or to refer a complaint, see the following webpage:</w:t>
      </w:r>
    </w:p>
    <w:p w:rsidR="007170F9" w:rsidRPr="00F91B2A" w:rsidRDefault="007170F9" w:rsidP="007170F9">
      <w:pPr>
        <w:spacing w:after="120"/>
        <w:rPr>
          <w:rFonts w:ascii="Arial" w:eastAsia="MS Mincho" w:hAnsi="Arial" w:cs="Arial"/>
        </w:rPr>
      </w:pPr>
      <w:hyperlink r:id="rId10" w:history="1">
        <w:r w:rsidRPr="00F91B2A">
          <w:rPr>
            <w:rFonts w:ascii="Arial" w:eastAsia="MS Mincho" w:hAnsi="Arial" w:cs="Arial"/>
            <w:color w:val="0072CC"/>
            <w:u w:val="single"/>
          </w:rPr>
          <w:t>www.</w:t>
        </w:r>
        <w:r w:rsidRPr="00F91B2A">
          <w:rPr>
            <w:rFonts w:ascii="Arial" w:eastAsia="MS Mincho" w:hAnsi="Arial" w:cs="Arial"/>
            <w:color w:val="0072CC"/>
            <w:u w:val="single"/>
          </w:rPr>
          <w:t>g</w:t>
        </w:r>
        <w:r w:rsidRPr="00F91B2A">
          <w:rPr>
            <w:rFonts w:ascii="Arial" w:eastAsia="MS Mincho" w:hAnsi="Arial" w:cs="Arial"/>
            <w:color w:val="0072CC"/>
            <w:u w:val="single"/>
          </w:rPr>
          <w:t>ov.uk/complain-a</w:t>
        </w:r>
        <w:r w:rsidRPr="00F91B2A">
          <w:rPr>
            <w:rFonts w:ascii="Arial" w:eastAsia="MS Mincho" w:hAnsi="Arial" w:cs="Arial"/>
            <w:color w:val="0072CC"/>
            <w:u w:val="single"/>
          </w:rPr>
          <w:t>bout-school</w:t>
        </w:r>
      </w:hyperlink>
    </w:p>
    <w:p w:rsidR="007170F9" w:rsidRPr="00F91B2A" w:rsidRDefault="007170F9" w:rsidP="007170F9">
      <w:pPr>
        <w:spacing w:after="120"/>
        <w:rPr>
          <w:rFonts w:ascii="Arial" w:eastAsia="MS Mincho" w:hAnsi="Arial" w:cs="Arial"/>
        </w:rPr>
      </w:pPr>
      <w:r w:rsidRPr="00F91B2A">
        <w:rPr>
          <w:rFonts w:ascii="Arial" w:eastAsia="MS Mincho" w:hAnsi="Arial" w:cs="Arial"/>
        </w:rPr>
        <w:t>We will include this information in the outcome letter to complainants.</w:t>
      </w:r>
    </w:p>
    <w:p w:rsidR="007170F9" w:rsidRPr="00F21EBF" w:rsidRDefault="007170F9" w:rsidP="007170F9">
      <w:pPr>
        <w:spacing w:before="120" w:after="120"/>
        <w:outlineLvl w:val="0"/>
        <w:rPr>
          <w:rFonts w:ascii="Arial" w:eastAsia="Calibri" w:hAnsi="Arial" w:cs="Arial"/>
          <w:b/>
          <w:color w:val="000000"/>
        </w:rPr>
      </w:pPr>
      <w:bookmarkStart w:id="9" w:name="_Toc152079991"/>
      <w:r w:rsidRPr="00F21EBF">
        <w:rPr>
          <w:rFonts w:ascii="Arial" w:eastAsia="Calibri" w:hAnsi="Arial" w:cs="Arial"/>
          <w:b/>
          <w:color w:val="000000"/>
        </w:rPr>
        <w:t>9. Persistent complaints</w:t>
      </w:r>
      <w:bookmarkEnd w:id="9"/>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9.1 Unreasonably persistent complaints</w:t>
      </w:r>
    </w:p>
    <w:p w:rsidR="007170F9" w:rsidRPr="00F91B2A" w:rsidRDefault="007170F9" w:rsidP="007170F9">
      <w:pPr>
        <w:spacing w:after="120"/>
        <w:rPr>
          <w:rFonts w:ascii="Arial" w:eastAsia="MS Mincho" w:hAnsi="Arial" w:cs="Arial"/>
        </w:rPr>
      </w:pPr>
      <w:r w:rsidRPr="00F91B2A">
        <w:rPr>
          <w:rFonts w:ascii="Arial" w:eastAsia="MS Mincho" w:hAnsi="Arial" w:cs="Arial"/>
        </w:rPr>
        <w:t>Most complaints raised will be valid, and therefore we will treat them seriously. However, a complaint may become unreasonable if the person:</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Has made the same complaint before, and it’s already been resolved by following the school’s complaints procedure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Makes a complaint that is obsessive, persistent, harassing, prolific, defamatory or repetitive</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Insists on pursuing a complaint that is unfounded, or out of scope of the complaints procedure, beyond all reason</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Pursues a valid complaint, but in an unreasonable manner, e.g. refuses to articulate the complaint, refuses to co-operate with this complaints procedure, or insists that the complaint is dealt with in ways that are incompatible with this procedure and the timeframes it sets out</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Makes a complaint designed to cause disruption, annoyance or excessive demands on school time</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Seeks unrealistic outcomes, or a solution that lacks any serious purpose or value</w:t>
      </w:r>
    </w:p>
    <w:p w:rsidR="007170F9" w:rsidRPr="00F91B2A" w:rsidRDefault="007170F9" w:rsidP="007170F9">
      <w:pPr>
        <w:spacing w:after="120"/>
        <w:rPr>
          <w:rFonts w:ascii="Arial" w:eastAsia="MS Mincho" w:hAnsi="Arial" w:cs="Arial"/>
          <w:b/>
          <w:bCs/>
        </w:rPr>
      </w:pPr>
      <w:r w:rsidRPr="00F91B2A">
        <w:rPr>
          <w:rFonts w:ascii="Arial" w:eastAsia="MS Mincho" w:hAnsi="Arial" w:cs="Arial"/>
          <w:b/>
          <w:bCs/>
        </w:rPr>
        <w:t xml:space="preserve">Steps we will take </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If the complainant continues to contact the school in a disruptive way, we may put communications strategies in place. We may: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Give the complainant a single point of contact via an email address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Limit the number of times the complainant can make contact, such as a fixed number per term</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Ask the complainant to engage a third party to act on their behalf, such as </w:t>
      </w:r>
      <w:hyperlink r:id="rId11" w:history="1">
        <w:r w:rsidRPr="00F91B2A">
          <w:rPr>
            <w:rFonts w:ascii="Arial" w:eastAsia="MS Mincho" w:hAnsi="Arial" w:cs="Arial"/>
            <w:color w:val="0072CC"/>
            <w:u w:val="single"/>
          </w:rPr>
          <w:t>Citizen</w:t>
        </w:r>
        <w:r w:rsidRPr="00F91B2A">
          <w:rPr>
            <w:rFonts w:ascii="Arial" w:eastAsia="MS Mincho" w:hAnsi="Arial" w:cs="Arial"/>
            <w:color w:val="0072CC"/>
            <w:u w:val="single"/>
          </w:rPr>
          <w:t>s</w:t>
        </w:r>
        <w:r w:rsidRPr="00F91B2A">
          <w:rPr>
            <w:rFonts w:ascii="Arial" w:eastAsia="MS Mincho" w:hAnsi="Arial" w:cs="Arial"/>
            <w:color w:val="0072CC"/>
            <w:u w:val="single"/>
          </w:rPr>
          <w:t xml:space="preserve"> </w:t>
        </w:r>
        <w:r w:rsidRPr="00F91B2A">
          <w:rPr>
            <w:rFonts w:ascii="Arial" w:eastAsia="MS Mincho" w:hAnsi="Arial" w:cs="Arial"/>
            <w:color w:val="0072CC"/>
            <w:u w:val="single"/>
          </w:rPr>
          <w:t>Advice</w:t>
        </w:r>
      </w:hyperlink>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Put any other strategy in place as necessary</w:t>
      </w:r>
    </w:p>
    <w:p w:rsidR="007170F9" w:rsidRPr="00F91B2A" w:rsidRDefault="007170F9" w:rsidP="007170F9">
      <w:pPr>
        <w:spacing w:after="120"/>
        <w:rPr>
          <w:rFonts w:ascii="Arial" w:eastAsia="MS Mincho" w:hAnsi="Arial" w:cs="Arial"/>
          <w:b/>
          <w:bCs/>
        </w:rPr>
      </w:pPr>
      <w:r w:rsidRPr="00F91B2A">
        <w:rPr>
          <w:rFonts w:ascii="Arial" w:eastAsia="MS Mincho" w:hAnsi="Arial" w:cs="Arial"/>
          <w:b/>
          <w:bCs/>
          <w:lang w:val="en-US"/>
        </w:rPr>
        <w:t>Stopping</w:t>
      </w:r>
      <w:r w:rsidRPr="00F91B2A">
        <w:rPr>
          <w:rFonts w:ascii="Arial" w:eastAsia="MS Mincho" w:hAnsi="Arial" w:cs="Arial"/>
          <w:b/>
          <w:bCs/>
        </w:rPr>
        <w:t xml:space="preserve"> responding</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We may stop responding to the complainant when all of these factors are met: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We believe we have taken all reasonable steps to help address their concerns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lastRenderedPageBreak/>
        <w:t xml:space="preserve">We have provided a clear statement of our position and their options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The complainant contacts us repeatedly, and we believe their intention is to cause disruption or inconvenience</w:t>
      </w:r>
    </w:p>
    <w:p w:rsidR="007170F9" w:rsidRPr="00F91B2A" w:rsidRDefault="007170F9" w:rsidP="007170F9">
      <w:pPr>
        <w:spacing w:after="120"/>
        <w:rPr>
          <w:rFonts w:ascii="Arial" w:eastAsia="MS Mincho" w:hAnsi="Arial" w:cs="Arial"/>
        </w:rPr>
      </w:pPr>
      <w:r w:rsidRPr="00F91B2A">
        <w:rPr>
          <w:rFonts w:ascii="Arial" w:eastAsia="MS Mincho" w:hAnsi="Arial" w:cs="Arial"/>
          <w:lang w:val="en-US"/>
        </w:rPr>
        <w:t>Where</w:t>
      </w:r>
      <w:r w:rsidRPr="00F91B2A">
        <w:rPr>
          <w:rFonts w:ascii="Arial" w:eastAsia="MS Mincho" w:hAnsi="Arial" w:cs="Arial"/>
        </w:rPr>
        <w:t xml:space="preserve"> we stop responding, we will inform the individual that we intend to do so. We will also explain that we will still consider any new complaints they make. </w:t>
      </w:r>
    </w:p>
    <w:p w:rsidR="007170F9" w:rsidRPr="00F91B2A" w:rsidRDefault="007170F9" w:rsidP="007170F9">
      <w:pPr>
        <w:spacing w:after="120"/>
        <w:rPr>
          <w:rFonts w:ascii="Arial" w:eastAsia="MS Mincho" w:hAnsi="Arial" w:cs="Arial"/>
        </w:rPr>
      </w:pPr>
      <w:r w:rsidRPr="00F91B2A">
        <w:rPr>
          <w:rFonts w:ascii="Arial" w:eastAsia="MS Mincho" w:hAnsi="Arial" w:cs="Arial"/>
        </w:rPr>
        <w:t>In response to any serious incident of aggression or violence, we will immediately inform the police and communicate our actions in writing. This may include barring an individual from our school site.</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9.2 Duplicate complaints</w:t>
      </w:r>
    </w:p>
    <w:p w:rsidR="007170F9" w:rsidRPr="00F91B2A" w:rsidRDefault="007170F9" w:rsidP="007170F9">
      <w:pPr>
        <w:spacing w:after="120"/>
        <w:rPr>
          <w:rFonts w:ascii="Arial" w:eastAsia="MS Mincho" w:hAnsi="Arial" w:cs="Arial"/>
        </w:rPr>
      </w:pPr>
      <w:r w:rsidRPr="00F91B2A">
        <w:rPr>
          <w:rFonts w:ascii="Arial" w:eastAsia="MS Mincho" w:hAnsi="Arial" w:cs="Arial"/>
        </w:rPr>
        <w:t>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If we are satisfied that there are no new aspects, we will: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Tell the new complainant that we have already investigated and responded to this issue, and that the local process is complete </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 xml:space="preserve">Direct them to the </w:t>
      </w:r>
      <w:proofErr w:type="spellStart"/>
      <w:r w:rsidRPr="00F91B2A">
        <w:rPr>
          <w:rFonts w:ascii="Arial" w:eastAsia="MS Mincho" w:hAnsi="Arial" w:cs="Arial"/>
        </w:rPr>
        <w:t>DfE</w:t>
      </w:r>
      <w:proofErr w:type="spellEnd"/>
      <w:r w:rsidRPr="00F91B2A">
        <w:rPr>
          <w:rFonts w:ascii="Arial" w:eastAsia="MS Mincho" w:hAnsi="Arial" w:cs="Arial"/>
        </w:rPr>
        <w:t xml:space="preserve"> if they are dissatisfied with our original handling of the complaint </w:t>
      </w:r>
    </w:p>
    <w:p w:rsidR="007170F9" w:rsidRPr="00F91B2A" w:rsidRDefault="007170F9" w:rsidP="007170F9">
      <w:pPr>
        <w:spacing w:after="120"/>
        <w:rPr>
          <w:rFonts w:ascii="Arial" w:eastAsia="MS Mincho" w:hAnsi="Arial" w:cs="Arial"/>
        </w:rPr>
      </w:pPr>
      <w:r w:rsidRPr="00F91B2A">
        <w:rPr>
          <w:rFonts w:ascii="Arial" w:eastAsia="MS Mincho" w:hAnsi="Arial" w:cs="Arial"/>
        </w:rPr>
        <w:t xml:space="preserve">If there are new </w:t>
      </w:r>
      <w:r w:rsidRPr="00F91B2A">
        <w:rPr>
          <w:rFonts w:ascii="Arial" w:eastAsia="MS Mincho" w:hAnsi="Arial" w:cs="Arial"/>
          <w:lang w:val="en-US"/>
        </w:rPr>
        <w:t>aspects</w:t>
      </w:r>
      <w:r w:rsidRPr="00F91B2A">
        <w:rPr>
          <w:rFonts w:ascii="Arial" w:eastAsia="MS Mincho" w:hAnsi="Arial" w:cs="Arial"/>
        </w:rPr>
        <w:t>, we will follow this procedure again.</w:t>
      </w:r>
    </w:p>
    <w:p w:rsidR="007170F9" w:rsidRPr="00F91B2A" w:rsidRDefault="007170F9" w:rsidP="007170F9">
      <w:pPr>
        <w:spacing w:before="240" w:after="120"/>
        <w:rPr>
          <w:rFonts w:ascii="Arial" w:eastAsia="MS Mincho" w:hAnsi="Arial" w:cs="Arial"/>
          <w:b/>
          <w:color w:val="12263F"/>
        </w:rPr>
      </w:pPr>
      <w:r w:rsidRPr="00F91B2A">
        <w:rPr>
          <w:rFonts w:ascii="Arial" w:eastAsia="MS Mincho" w:hAnsi="Arial" w:cs="Arial"/>
          <w:b/>
          <w:color w:val="12263F"/>
        </w:rPr>
        <w:t>9.3 Complaint campaigns</w:t>
      </w:r>
    </w:p>
    <w:p w:rsidR="007170F9" w:rsidRPr="00F91B2A" w:rsidRDefault="007170F9" w:rsidP="007170F9">
      <w:pPr>
        <w:spacing w:after="120"/>
        <w:rPr>
          <w:rFonts w:ascii="Arial" w:eastAsia="MS Mincho" w:hAnsi="Arial" w:cs="Arial"/>
        </w:rPr>
      </w:pPr>
      <w:r w:rsidRPr="00F91B2A">
        <w:rPr>
          <w:rFonts w:ascii="Arial" w:eastAsia="MS Mincho" w:hAnsi="Arial" w:cs="Arial"/>
        </w:rPr>
        <w:t>Where the school receives a large volume of complaints about the same topic or subject, especially if these come from complainants unconnected with the school, the school may respond to these complaints by:</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Publishing a single response on the school website</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Sending a template response to all of the complainants</w:t>
      </w:r>
    </w:p>
    <w:p w:rsidR="007170F9" w:rsidRPr="00F91B2A" w:rsidRDefault="007170F9" w:rsidP="007170F9">
      <w:pPr>
        <w:spacing w:after="120"/>
        <w:rPr>
          <w:rFonts w:ascii="Arial" w:eastAsia="MS Mincho" w:hAnsi="Arial" w:cs="Arial"/>
        </w:rPr>
      </w:pPr>
      <w:r w:rsidRPr="00F91B2A">
        <w:rPr>
          <w:rFonts w:ascii="Arial" w:eastAsia="MS Mincho" w:hAnsi="Arial" w:cs="Arial"/>
        </w:rPr>
        <w:t>If complainants are not satisfied with the school’s response, or wish to pursue the complaint further, the normal procedures will apply.</w:t>
      </w:r>
      <w:r w:rsidRPr="00F91B2A">
        <w:rPr>
          <w:rFonts w:ascii="Arial" w:eastAsia="MS Mincho" w:hAnsi="Arial" w:cs="Arial"/>
        </w:rPr>
        <w:br/>
      </w:r>
    </w:p>
    <w:p w:rsidR="007170F9" w:rsidRPr="00F21EBF" w:rsidRDefault="007170F9" w:rsidP="007170F9">
      <w:pPr>
        <w:spacing w:before="120" w:after="120"/>
        <w:outlineLvl w:val="0"/>
        <w:rPr>
          <w:rFonts w:ascii="Arial" w:eastAsia="Calibri" w:hAnsi="Arial" w:cs="Arial"/>
          <w:b/>
          <w:color w:val="000000"/>
        </w:rPr>
      </w:pPr>
      <w:bookmarkStart w:id="10" w:name="_Toc152079992"/>
      <w:r w:rsidRPr="00F21EBF">
        <w:rPr>
          <w:rFonts w:ascii="Arial" w:eastAsia="Calibri" w:hAnsi="Arial" w:cs="Arial"/>
          <w:b/>
          <w:color w:val="000000"/>
        </w:rPr>
        <w:t>10. Record keeping</w:t>
      </w:r>
      <w:bookmarkEnd w:id="10"/>
      <w:r w:rsidRPr="00F21EBF">
        <w:rPr>
          <w:rFonts w:ascii="Arial" w:eastAsia="Calibri" w:hAnsi="Arial" w:cs="Arial"/>
          <w:b/>
          <w:color w:val="000000"/>
        </w:rPr>
        <w:t xml:space="preserve"> and confidentiality</w:t>
      </w:r>
    </w:p>
    <w:p w:rsidR="007170F9" w:rsidRPr="00F91B2A" w:rsidRDefault="007170F9" w:rsidP="007170F9">
      <w:pPr>
        <w:spacing w:after="120"/>
        <w:rPr>
          <w:rFonts w:ascii="Arial" w:eastAsia="MS Mincho" w:hAnsi="Arial" w:cs="Arial"/>
        </w:rPr>
      </w:pPr>
      <w:r w:rsidRPr="00F91B2A">
        <w:rPr>
          <w:rFonts w:ascii="Arial" w:eastAsia="MS Mincho" w:hAnsi="Arial" w:cs="Arial"/>
        </w:rPr>
        <w:t>The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rsidR="007170F9" w:rsidRPr="00F91B2A" w:rsidRDefault="007170F9" w:rsidP="007170F9">
      <w:pPr>
        <w:spacing w:after="120"/>
        <w:rPr>
          <w:rFonts w:ascii="Arial" w:eastAsia="MS Mincho" w:hAnsi="Arial" w:cs="Arial"/>
        </w:rPr>
      </w:pPr>
      <w:r w:rsidRPr="00F91B2A">
        <w:rPr>
          <w:rFonts w:ascii="Arial" w:eastAsia="MS Mincho" w:hAnsi="Arial" w:cs="Arial"/>
        </w:rPr>
        <w:t>This material will be treated as confidential and stored securely, and will be viewed only by those involved in investigating the complaint or on the review panel.</w:t>
      </w:r>
    </w:p>
    <w:p w:rsidR="007170F9" w:rsidRPr="00F91B2A" w:rsidRDefault="007170F9" w:rsidP="007170F9">
      <w:pPr>
        <w:spacing w:after="120"/>
        <w:rPr>
          <w:rFonts w:ascii="Arial" w:eastAsia="MS Mincho" w:hAnsi="Arial" w:cs="Arial"/>
        </w:rPr>
      </w:pPr>
      <w:r w:rsidRPr="00F91B2A">
        <w:rPr>
          <w:rFonts w:ascii="Arial" w:eastAsia="MS Mincho" w:hAnsi="Arial" w:cs="Arial"/>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rsidR="007170F9" w:rsidRPr="00F91B2A" w:rsidRDefault="007170F9" w:rsidP="007170F9">
      <w:pPr>
        <w:spacing w:after="120"/>
        <w:rPr>
          <w:rFonts w:ascii="Arial" w:eastAsia="MS Mincho" w:hAnsi="Arial" w:cs="Arial"/>
        </w:rPr>
      </w:pPr>
      <w:r w:rsidRPr="00F91B2A">
        <w:rPr>
          <w:rFonts w:ascii="Arial" w:eastAsia="MS Mincho" w:hAnsi="Arial" w:cs="Arial"/>
        </w:rPr>
        <w:t>Records of complaints will be kept securely, only for as long as necessary and in line with data protection law, our privacy notices and</w:t>
      </w:r>
      <w:r>
        <w:rPr>
          <w:rFonts w:ascii="Arial" w:eastAsia="MS Mincho" w:hAnsi="Arial" w:cs="Arial"/>
        </w:rPr>
        <w:t xml:space="preserve"> our retention policy. </w:t>
      </w:r>
    </w:p>
    <w:p w:rsidR="007170F9" w:rsidRPr="00F91B2A" w:rsidRDefault="007170F9" w:rsidP="007170F9">
      <w:pPr>
        <w:spacing w:after="120"/>
        <w:rPr>
          <w:rFonts w:ascii="Arial" w:eastAsia="MS Mincho" w:hAnsi="Arial" w:cs="Arial"/>
        </w:rPr>
      </w:pPr>
      <w:r w:rsidRPr="00F91B2A">
        <w:rPr>
          <w:rFonts w:ascii="Arial" w:eastAsia="MS Mincho" w:hAnsi="Arial" w:cs="Arial"/>
        </w:rPr>
        <w:lastRenderedPageBreak/>
        <w:t xml:space="preserve">The details of the complaint, including the names of individuals involved, will not be shared with the whole governing board in case a review panel needs to be organised at a later point. </w:t>
      </w:r>
    </w:p>
    <w:p w:rsidR="007170F9" w:rsidRPr="00F91B2A" w:rsidRDefault="007170F9" w:rsidP="007170F9">
      <w:pPr>
        <w:spacing w:after="120"/>
        <w:rPr>
          <w:rFonts w:ascii="Arial" w:eastAsia="MS Mincho" w:hAnsi="Arial" w:cs="Arial"/>
        </w:rPr>
      </w:pPr>
      <w:r w:rsidRPr="00F91B2A">
        <w:rPr>
          <w:rFonts w:ascii="Arial" w:eastAsia="MS Mincho" w:hAnsi="Arial" w:cs="Arial"/>
        </w:rPr>
        <w:t>Where the governing board is aware of the substance of the complaint before the review panel stage, the school will (where reasonably practicable) arrange for an independent panel to hear the complaint.</w:t>
      </w:r>
    </w:p>
    <w:p w:rsidR="007170F9" w:rsidRPr="00F91B2A" w:rsidRDefault="007170F9" w:rsidP="007170F9">
      <w:pPr>
        <w:spacing w:after="120"/>
        <w:rPr>
          <w:rFonts w:ascii="Arial" w:eastAsia="MS Mincho" w:hAnsi="Arial" w:cs="Arial"/>
        </w:rPr>
      </w:pPr>
    </w:p>
    <w:p w:rsidR="007170F9" w:rsidRPr="00F21EBF" w:rsidRDefault="007170F9" w:rsidP="007170F9">
      <w:pPr>
        <w:spacing w:before="120" w:after="120"/>
        <w:outlineLvl w:val="0"/>
        <w:rPr>
          <w:rFonts w:ascii="Arial" w:eastAsia="Calibri" w:hAnsi="Arial" w:cs="Arial"/>
          <w:b/>
          <w:color w:val="000000"/>
        </w:rPr>
      </w:pPr>
      <w:bookmarkStart w:id="11" w:name="_Toc152079993"/>
      <w:r w:rsidRPr="00F21EBF">
        <w:rPr>
          <w:rFonts w:ascii="Arial" w:eastAsia="Calibri" w:hAnsi="Arial" w:cs="Arial"/>
          <w:b/>
          <w:color w:val="000000"/>
        </w:rPr>
        <w:t>11. Learning lessons</w:t>
      </w:r>
      <w:bookmarkEnd w:id="11"/>
    </w:p>
    <w:p w:rsidR="007170F9" w:rsidRPr="00F91B2A" w:rsidRDefault="007170F9" w:rsidP="007170F9">
      <w:pPr>
        <w:spacing w:after="120"/>
        <w:rPr>
          <w:rFonts w:ascii="Arial" w:eastAsia="MS Mincho" w:hAnsi="Arial" w:cs="Arial"/>
        </w:rPr>
      </w:pPr>
      <w:r w:rsidRPr="00F91B2A">
        <w:rPr>
          <w:rFonts w:ascii="Arial" w:eastAsia="MS Mincho" w:hAnsi="Arial" w:cs="Arial"/>
        </w:rPr>
        <w:t>The</w:t>
      </w:r>
      <w:r>
        <w:rPr>
          <w:rFonts w:ascii="Arial" w:eastAsia="MS Mincho" w:hAnsi="Arial" w:cs="Arial"/>
        </w:rPr>
        <w:t xml:space="preserve"> governing board </w:t>
      </w:r>
      <w:r w:rsidRPr="00F91B2A">
        <w:rPr>
          <w:rFonts w:ascii="Arial" w:eastAsia="MS Mincho" w:hAnsi="Arial" w:cs="Arial"/>
        </w:rPr>
        <w:t>will review any underlying issues raised by complaints with the</w:t>
      </w:r>
      <w:r>
        <w:rPr>
          <w:rFonts w:ascii="Arial" w:eastAsia="MS Mincho" w:hAnsi="Arial" w:cs="Arial"/>
        </w:rPr>
        <w:t xml:space="preserve"> senior leadership team </w:t>
      </w:r>
      <w:r w:rsidRPr="00F91B2A">
        <w:rPr>
          <w:rFonts w:ascii="Arial" w:eastAsia="MS Mincho" w:hAnsi="Arial" w:cs="Arial"/>
        </w:rPr>
        <w:t>where appropriate, and respecting confidentiality, to determine whether there are any improvements that the school can make to its procedures or practice to help prevent similar events in the future.</w:t>
      </w:r>
    </w:p>
    <w:p w:rsidR="007170F9" w:rsidRPr="00F91B2A" w:rsidRDefault="007170F9" w:rsidP="007170F9">
      <w:pPr>
        <w:spacing w:after="120"/>
        <w:rPr>
          <w:rFonts w:ascii="Arial" w:eastAsia="MS Mincho" w:hAnsi="Arial" w:cs="Arial"/>
        </w:rPr>
      </w:pPr>
    </w:p>
    <w:p w:rsidR="007170F9" w:rsidRPr="00F21EBF" w:rsidRDefault="007170F9" w:rsidP="007170F9">
      <w:pPr>
        <w:spacing w:before="120" w:after="120"/>
        <w:outlineLvl w:val="0"/>
        <w:rPr>
          <w:rFonts w:ascii="Arial" w:eastAsia="Calibri" w:hAnsi="Arial" w:cs="Arial"/>
          <w:b/>
          <w:color w:val="000000"/>
        </w:rPr>
      </w:pPr>
      <w:bookmarkStart w:id="12" w:name="_Toc152079994"/>
      <w:r w:rsidRPr="00F21EBF">
        <w:rPr>
          <w:rFonts w:ascii="Arial" w:eastAsia="Calibri" w:hAnsi="Arial" w:cs="Arial"/>
          <w:b/>
          <w:color w:val="000000"/>
        </w:rPr>
        <w:t>12. Monitoring arrangements</w:t>
      </w:r>
      <w:bookmarkEnd w:id="12"/>
    </w:p>
    <w:p w:rsidR="007170F9" w:rsidRPr="00F91B2A" w:rsidRDefault="007170F9" w:rsidP="007170F9">
      <w:pPr>
        <w:spacing w:after="120"/>
        <w:rPr>
          <w:rFonts w:ascii="Arial" w:eastAsia="MS Mincho" w:hAnsi="Arial" w:cs="Arial"/>
        </w:rPr>
      </w:pPr>
      <w:r w:rsidRPr="00F91B2A">
        <w:rPr>
          <w:rFonts w:ascii="Arial" w:eastAsia="MS Mincho" w:hAnsi="Arial" w:cs="Arial"/>
        </w:rPr>
        <w:t>The</w:t>
      </w:r>
      <w:r>
        <w:rPr>
          <w:rFonts w:ascii="Arial" w:eastAsia="MS Mincho" w:hAnsi="Arial" w:cs="Arial"/>
        </w:rPr>
        <w:t xml:space="preserve"> governing board wi</w:t>
      </w:r>
      <w:r w:rsidRPr="00F91B2A">
        <w:rPr>
          <w:rFonts w:ascii="Arial" w:eastAsia="MS Mincho" w:hAnsi="Arial" w:cs="Arial"/>
        </w:rPr>
        <w:t>ll monitor the effectiveness of the complaints procedure in making sure that complaints are handled properly. The</w:t>
      </w:r>
      <w:r>
        <w:rPr>
          <w:rFonts w:ascii="Arial" w:eastAsia="MS Mincho" w:hAnsi="Arial" w:cs="Arial"/>
        </w:rPr>
        <w:t xml:space="preserve"> governing board </w:t>
      </w:r>
      <w:r w:rsidRPr="00F91B2A">
        <w:rPr>
          <w:rFonts w:ascii="Arial" w:eastAsia="MS Mincho" w:hAnsi="Arial" w:cs="Arial"/>
        </w:rPr>
        <w:t xml:space="preserve">will track the number and nature of complaints, and review underlying issues as stated in section 11. </w:t>
      </w:r>
    </w:p>
    <w:p w:rsidR="007170F9" w:rsidRPr="00F91B2A" w:rsidRDefault="007170F9" w:rsidP="007170F9">
      <w:pPr>
        <w:spacing w:after="120"/>
        <w:rPr>
          <w:rFonts w:ascii="Arial" w:eastAsia="MS Mincho" w:hAnsi="Arial" w:cs="Arial"/>
        </w:rPr>
      </w:pPr>
      <w:r w:rsidRPr="00F91B2A">
        <w:rPr>
          <w:rFonts w:ascii="Arial" w:eastAsia="MS Mincho" w:hAnsi="Arial" w:cs="Arial"/>
        </w:rPr>
        <w:t>The complaints records are logged and managed by</w:t>
      </w:r>
      <w:r>
        <w:rPr>
          <w:rFonts w:ascii="Arial" w:eastAsia="MS Mincho" w:hAnsi="Arial" w:cs="Arial"/>
        </w:rPr>
        <w:t xml:space="preserve"> the PA to the </w:t>
      </w:r>
      <w:proofErr w:type="spellStart"/>
      <w:r>
        <w:rPr>
          <w:rFonts w:ascii="Arial" w:eastAsia="MS Mincho" w:hAnsi="Arial" w:cs="Arial"/>
        </w:rPr>
        <w:t>Headteacher</w:t>
      </w:r>
      <w:proofErr w:type="spellEnd"/>
      <w:r>
        <w:rPr>
          <w:rFonts w:ascii="Arial" w:eastAsia="MS Mincho" w:hAnsi="Arial" w:cs="Arial"/>
        </w:rPr>
        <w:t xml:space="preserve">. </w:t>
      </w:r>
    </w:p>
    <w:p w:rsidR="007170F9" w:rsidRPr="00F91B2A" w:rsidRDefault="007170F9" w:rsidP="007170F9">
      <w:pPr>
        <w:spacing w:after="120"/>
        <w:rPr>
          <w:rFonts w:ascii="Arial" w:eastAsia="MS Mincho" w:hAnsi="Arial" w:cs="Arial"/>
        </w:rPr>
      </w:pPr>
      <w:r w:rsidRPr="00F91B2A">
        <w:rPr>
          <w:rFonts w:ascii="Arial" w:eastAsia="MS Mincho" w:hAnsi="Arial" w:cs="Arial"/>
        </w:rPr>
        <w:t>This policy will be reviewed by</w:t>
      </w:r>
      <w:r>
        <w:rPr>
          <w:rFonts w:ascii="Arial" w:eastAsia="MS Mincho" w:hAnsi="Arial" w:cs="Arial"/>
        </w:rPr>
        <w:t xml:space="preserve"> the </w:t>
      </w:r>
      <w:proofErr w:type="spellStart"/>
      <w:r>
        <w:rPr>
          <w:rFonts w:ascii="Arial" w:eastAsia="MS Mincho" w:hAnsi="Arial" w:cs="Arial"/>
        </w:rPr>
        <w:t>Headteacher</w:t>
      </w:r>
      <w:proofErr w:type="spellEnd"/>
      <w:r>
        <w:rPr>
          <w:rFonts w:ascii="Arial" w:eastAsia="MS Mincho" w:hAnsi="Arial" w:cs="Arial"/>
        </w:rPr>
        <w:t xml:space="preserve"> </w:t>
      </w:r>
      <w:r w:rsidRPr="00F91B2A">
        <w:rPr>
          <w:rFonts w:ascii="Arial" w:eastAsia="MS Mincho" w:hAnsi="Arial" w:cs="Arial"/>
        </w:rPr>
        <w:t>every</w:t>
      </w:r>
      <w:r>
        <w:rPr>
          <w:rFonts w:ascii="Arial" w:eastAsia="MS Mincho" w:hAnsi="Arial" w:cs="Arial"/>
        </w:rPr>
        <w:t xml:space="preserve"> year</w:t>
      </w:r>
      <w:r w:rsidRPr="00F91B2A">
        <w:rPr>
          <w:rFonts w:ascii="Arial" w:eastAsia="MS Mincho" w:hAnsi="Arial" w:cs="Arial"/>
        </w:rPr>
        <w:t>.</w:t>
      </w:r>
    </w:p>
    <w:p w:rsidR="007170F9" w:rsidRPr="00F91B2A" w:rsidRDefault="007170F9" w:rsidP="007170F9">
      <w:pPr>
        <w:spacing w:after="120"/>
        <w:rPr>
          <w:rFonts w:ascii="Arial" w:eastAsia="MS Mincho" w:hAnsi="Arial" w:cs="Arial"/>
        </w:rPr>
      </w:pPr>
      <w:r w:rsidRPr="00F91B2A">
        <w:rPr>
          <w:rFonts w:ascii="Arial" w:eastAsia="MS Mincho" w:hAnsi="Arial" w:cs="Arial"/>
        </w:rPr>
        <w:t>At each review, the policy will be approved by</w:t>
      </w:r>
      <w:r>
        <w:rPr>
          <w:rFonts w:ascii="Arial" w:eastAsia="MS Mincho" w:hAnsi="Arial" w:cs="Arial"/>
        </w:rPr>
        <w:t xml:space="preserve"> the governing body</w:t>
      </w:r>
      <w:r w:rsidRPr="00F91B2A">
        <w:rPr>
          <w:rFonts w:ascii="Arial" w:eastAsia="MS Mincho" w:hAnsi="Arial" w:cs="Arial"/>
        </w:rPr>
        <w:t>.</w:t>
      </w:r>
    </w:p>
    <w:p w:rsidR="007170F9" w:rsidRPr="00F91B2A" w:rsidRDefault="007170F9" w:rsidP="007170F9">
      <w:pPr>
        <w:spacing w:after="120"/>
        <w:rPr>
          <w:rFonts w:ascii="Arial" w:eastAsia="MS Mincho" w:hAnsi="Arial" w:cs="Arial"/>
        </w:rPr>
      </w:pPr>
    </w:p>
    <w:p w:rsidR="007170F9" w:rsidRPr="00F21EBF" w:rsidRDefault="007170F9" w:rsidP="007170F9">
      <w:pPr>
        <w:spacing w:before="120" w:after="120"/>
        <w:outlineLvl w:val="0"/>
        <w:rPr>
          <w:rFonts w:ascii="Arial" w:eastAsia="Calibri" w:hAnsi="Arial" w:cs="Arial"/>
          <w:b/>
          <w:color w:val="000000"/>
        </w:rPr>
      </w:pPr>
      <w:bookmarkStart w:id="13" w:name="_Toc152079995"/>
      <w:r w:rsidRPr="00F21EBF">
        <w:rPr>
          <w:rFonts w:ascii="Arial" w:eastAsia="Calibri" w:hAnsi="Arial" w:cs="Arial"/>
          <w:b/>
          <w:color w:val="000000"/>
        </w:rPr>
        <w:t>13. Links with other policies</w:t>
      </w:r>
      <w:bookmarkEnd w:id="13"/>
    </w:p>
    <w:p w:rsidR="007170F9" w:rsidRPr="00F91B2A" w:rsidRDefault="007170F9" w:rsidP="007170F9">
      <w:pPr>
        <w:spacing w:after="120"/>
        <w:rPr>
          <w:rFonts w:ascii="Arial" w:eastAsia="MS Mincho" w:hAnsi="Arial" w:cs="Arial"/>
        </w:rPr>
      </w:pPr>
      <w:r w:rsidRPr="00F91B2A">
        <w:rPr>
          <w:rFonts w:ascii="Arial" w:eastAsia="MS Mincho" w:hAnsi="Arial" w:cs="Arial"/>
        </w:rPr>
        <w:t>Policies dealing with other forms of complaints include:</w:t>
      </w:r>
    </w:p>
    <w:p w:rsidR="007170F9"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Child protection and safeguarding policy and procedures</w:t>
      </w:r>
    </w:p>
    <w:p w:rsidR="007170F9" w:rsidRPr="00F91B2A" w:rsidRDefault="007170F9" w:rsidP="007170F9">
      <w:pPr>
        <w:numPr>
          <w:ilvl w:val="0"/>
          <w:numId w:val="3"/>
        </w:numPr>
        <w:spacing w:after="120" w:line="240" w:lineRule="auto"/>
        <w:rPr>
          <w:rFonts w:ascii="Arial" w:eastAsia="MS Mincho" w:hAnsi="Arial" w:cs="Arial"/>
        </w:rPr>
      </w:pPr>
      <w:r>
        <w:rPr>
          <w:rFonts w:ascii="Arial" w:eastAsia="MS Mincho" w:hAnsi="Arial" w:cs="Arial"/>
        </w:rPr>
        <w:t>Positive Relations policy</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Admissions policy</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Suspension and permanent exclusion policy</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Staff grievance procedures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Staff disciplinary procedures</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Special educational needs policy and information report</w:t>
      </w:r>
    </w:p>
    <w:p w:rsidR="007170F9" w:rsidRPr="00F91B2A" w:rsidRDefault="007170F9" w:rsidP="007170F9">
      <w:pPr>
        <w:numPr>
          <w:ilvl w:val="0"/>
          <w:numId w:val="3"/>
        </w:numPr>
        <w:spacing w:after="120" w:line="240" w:lineRule="auto"/>
        <w:rPr>
          <w:rFonts w:ascii="Arial" w:eastAsia="MS Mincho" w:hAnsi="Arial" w:cs="Arial"/>
        </w:rPr>
      </w:pPr>
      <w:r w:rsidRPr="00F91B2A">
        <w:rPr>
          <w:rFonts w:ascii="Arial" w:eastAsia="MS Mincho" w:hAnsi="Arial" w:cs="Arial"/>
        </w:rPr>
        <w:t>Privacy notices</w:t>
      </w:r>
    </w:p>
    <w:p w:rsidR="007170F9" w:rsidRPr="00F91B2A" w:rsidRDefault="007170F9" w:rsidP="007170F9">
      <w:pPr>
        <w:spacing w:after="120"/>
        <w:rPr>
          <w:rFonts w:ascii="Arial" w:eastAsia="MS Mincho" w:hAnsi="Arial"/>
          <w:b/>
          <w:sz w:val="72"/>
        </w:rPr>
      </w:pPr>
    </w:p>
    <w:p w:rsidR="007170F9" w:rsidRPr="008C4866" w:rsidRDefault="007170F9" w:rsidP="007170F9">
      <w:pPr>
        <w:jc w:val="both"/>
        <w:rPr>
          <w:rFonts w:ascii="Arial" w:hAnsi="Arial" w:cs="Arial"/>
          <w:b/>
          <w:sz w:val="23"/>
          <w:szCs w:val="23"/>
        </w:rPr>
      </w:pPr>
    </w:p>
    <w:p w:rsidR="004D3433" w:rsidRPr="00A9148D" w:rsidRDefault="004D3433" w:rsidP="007170F9">
      <w:pPr>
        <w:rPr>
          <w:rFonts w:ascii="Arial" w:hAnsi="Arial" w:cs="Arial"/>
          <w:sz w:val="24"/>
          <w:szCs w:val="24"/>
        </w:rPr>
      </w:pPr>
    </w:p>
    <w:sectPr w:rsidR="004D3433" w:rsidRPr="00A91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6F585EBB"/>
    <w:multiLevelType w:val="hybridMultilevel"/>
    <w:tmpl w:val="D05C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FC"/>
    <w:rsid w:val="00096B12"/>
    <w:rsid w:val="000D4A5D"/>
    <w:rsid w:val="00127A47"/>
    <w:rsid w:val="001947B2"/>
    <w:rsid w:val="001B7E28"/>
    <w:rsid w:val="003035D1"/>
    <w:rsid w:val="003114F7"/>
    <w:rsid w:val="00321CED"/>
    <w:rsid w:val="003A5A57"/>
    <w:rsid w:val="003B569C"/>
    <w:rsid w:val="003F5828"/>
    <w:rsid w:val="004D3433"/>
    <w:rsid w:val="00516EA8"/>
    <w:rsid w:val="005650D5"/>
    <w:rsid w:val="0070686B"/>
    <w:rsid w:val="007170F9"/>
    <w:rsid w:val="007B091D"/>
    <w:rsid w:val="007C07A0"/>
    <w:rsid w:val="00834C11"/>
    <w:rsid w:val="00852F99"/>
    <w:rsid w:val="008B53D7"/>
    <w:rsid w:val="00983675"/>
    <w:rsid w:val="00A9148D"/>
    <w:rsid w:val="00AF3AFC"/>
    <w:rsid w:val="00B3740C"/>
    <w:rsid w:val="00B87B3F"/>
    <w:rsid w:val="00B91C75"/>
    <w:rsid w:val="00BB76CE"/>
    <w:rsid w:val="00BD1DD3"/>
    <w:rsid w:val="00CA4A9C"/>
    <w:rsid w:val="00CC1186"/>
    <w:rsid w:val="00CF2003"/>
    <w:rsid w:val="00E64DE4"/>
    <w:rsid w:val="00EA2AC8"/>
    <w:rsid w:val="00EF65FB"/>
    <w:rsid w:val="00FD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25F6"/>
  <w15:docId w15:val="{84BD9352-02F2-473D-AE63-8BE3D0E2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57"/>
    <w:pPr>
      <w:ind w:left="720"/>
      <w:contextualSpacing/>
    </w:pPr>
  </w:style>
  <w:style w:type="paragraph" w:styleId="NormalWeb">
    <w:name w:val="Normal (Web)"/>
    <w:basedOn w:val="Normal"/>
    <w:uiPriority w:val="99"/>
    <w:unhideWhenUsed/>
    <w:rsid w:val="001B7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3675"/>
    <w:rPr>
      <w:b/>
      <w:bCs/>
    </w:rPr>
  </w:style>
  <w:style w:type="paragraph" w:customStyle="1" w:styleId="4Bulletedcopyblue">
    <w:name w:val="4 Bulleted copy blue"/>
    <w:basedOn w:val="Normal"/>
    <w:qFormat/>
    <w:rsid w:val="007170F9"/>
    <w:pPr>
      <w:numPr>
        <w:numId w:val="2"/>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complaints-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pga/2002/32/section/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www.citizensadvice.org.uk/" TargetMode="External"/><Relationship Id="rId5" Type="http://schemas.openxmlformats.org/officeDocument/2006/relationships/image" Target="media/image2.png"/><Relationship Id="rId10" Type="http://schemas.openxmlformats.org/officeDocument/2006/relationships/hyperlink" Target="http://www.gov.uk/complain-about-school"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Cranford Primary School</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 Walia</dc:creator>
  <cp:lastModifiedBy>S Edet</cp:lastModifiedBy>
  <cp:revision>2</cp:revision>
  <dcterms:created xsi:type="dcterms:W3CDTF">2024-02-06T08:57:00Z</dcterms:created>
  <dcterms:modified xsi:type="dcterms:W3CDTF">2024-02-06T08:57:00Z</dcterms:modified>
</cp:coreProperties>
</file>